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4A8" w:rsidRDefault="00A25CBB" w:rsidP="00F477E9">
      <w:pPr>
        <w:spacing w:after="0" w:line="240" w:lineRule="auto"/>
        <w:ind w:left="1418" w:right="113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проведении контрольного мероприятия в рамках внутреннего муниципального финансового контроля</w:t>
      </w:r>
    </w:p>
    <w:p w:rsidR="00A25CBB" w:rsidRDefault="00A25CBB" w:rsidP="000214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B7D97" w:rsidRPr="007048E2" w:rsidRDefault="000214A8" w:rsidP="007B7D97">
      <w:pPr>
        <w:widowControl w:val="0"/>
        <w:suppressLineNumbers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целях исполнения распоряжения администрации Ейского городского поселения Ейского района от 20 декабря 2019 года № 360-р "Об утверждении </w:t>
      </w:r>
      <w:r w:rsidRPr="000214A8">
        <w:rPr>
          <w:rFonts w:ascii="Times New Roman" w:hAnsi="Times New Roman" w:cs="Times New Roman"/>
          <w:sz w:val="28"/>
          <w:szCs w:val="28"/>
        </w:rPr>
        <w:t>плана проведения контрольных мероприятий по внутреннему муниципальному финансовому контролю на 2020 год"</w:t>
      </w:r>
      <w:r w:rsidR="00F477E9">
        <w:rPr>
          <w:rFonts w:ascii="Times New Roman" w:hAnsi="Times New Roman" w:cs="Times New Roman"/>
          <w:sz w:val="28"/>
          <w:szCs w:val="28"/>
        </w:rPr>
        <w:t xml:space="preserve">, на основании </w:t>
      </w:r>
      <w:r w:rsidR="007B7D97" w:rsidRPr="007048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распоряжения администрации Ейского городского поселения Ейского района от </w:t>
      </w:r>
      <w:r w:rsidR="007B7D97">
        <w:rPr>
          <w:rFonts w:ascii="Times New Roman" w:hAnsi="Times New Roman" w:cs="Times New Roman"/>
          <w:color w:val="000000" w:themeColor="text1"/>
          <w:sz w:val="28"/>
          <w:szCs w:val="28"/>
        </w:rPr>
        <w:t>16 ноября</w:t>
      </w:r>
      <w:r w:rsidR="007B7D97" w:rsidRPr="007048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2020 года № 3</w:t>
      </w:r>
      <w:r w:rsidR="007B7D97">
        <w:rPr>
          <w:rFonts w:ascii="Times New Roman" w:hAnsi="Times New Roman" w:cs="Times New Roman"/>
          <w:color w:val="000000" w:themeColor="text1"/>
          <w:sz w:val="28"/>
          <w:szCs w:val="28"/>
        </w:rPr>
        <w:t>04</w:t>
      </w:r>
      <w:r w:rsidR="007B7D97" w:rsidRPr="007048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-р </w:t>
      </w:r>
      <w:r w:rsidR="007B7D97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7B7D97" w:rsidRPr="007048E2">
        <w:rPr>
          <w:rFonts w:ascii="Times New Roman" w:hAnsi="Times New Roman" w:cs="Times New Roman"/>
          <w:color w:val="000000" w:themeColor="text1"/>
          <w:sz w:val="28"/>
          <w:szCs w:val="28"/>
        </w:rPr>
        <w:t>О проведении контрольного мероприятия по внутреннему муниципальному финансовому контролю</w:t>
      </w:r>
      <w:r w:rsidR="007B7D97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7B7D97" w:rsidRPr="007048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отношении </w:t>
      </w:r>
      <w:r w:rsidR="007B7D97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казенного учреждения «Центр</w:t>
      </w:r>
      <w:proofErr w:type="gramEnd"/>
      <w:r w:rsidR="007B7D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обеспечению деятельности учреждений культуры» (далее - Учреждение) </w:t>
      </w:r>
      <w:r w:rsidR="007B7D97" w:rsidRPr="007048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проведено контрольное мероприятие в форме </w:t>
      </w:r>
      <w:r w:rsidR="007B7D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камеральной </w:t>
      </w:r>
      <w:r w:rsidR="007B7D97" w:rsidRPr="007048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проверки </w:t>
      </w:r>
      <w:r w:rsidR="007B7D97">
        <w:rPr>
          <w:rFonts w:ascii="Times New Roman" w:hAnsi="Times New Roman" w:cs="Times New Roman"/>
          <w:color w:val="000000" w:themeColor="text1"/>
          <w:sz w:val="28"/>
          <w:szCs w:val="28"/>
        </w:rPr>
        <w:t>по теме: «Соблюдение бюджетного законодательства при исполнении бюджетной сметы».</w:t>
      </w:r>
      <w:r w:rsidR="007B7D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B7D97" w:rsidRPr="007048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Проверяемый период: </w:t>
      </w:r>
      <w:r w:rsidR="007B7D97">
        <w:rPr>
          <w:rFonts w:ascii="Times New Roman" w:hAnsi="Times New Roman" w:cs="Times New Roman"/>
          <w:color w:val="000000" w:themeColor="text1"/>
          <w:sz w:val="28"/>
          <w:szCs w:val="28"/>
        </w:rPr>
        <w:t>с 1 января по 31 октября 2020</w:t>
      </w:r>
      <w:r w:rsidR="007B7D97" w:rsidRPr="007048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</w:t>
      </w:r>
      <w:r w:rsidR="007B7D97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7B7D97" w:rsidRPr="007048E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214A8" w:rsidRDefault="000214A8" w:rsidP="000214A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Контрольное мероприятие проводилось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="007B7D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23 ноября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</w:t>
      </w:r>
      <w:r w:rsidR="009214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18 </w:t>
      </w:r>
      <w:r w:rsidR="007B7D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декабря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2020 года.</w:t>
      </w:r>
    </w:p>
    <w:p w:rsidR="0092145E" w:rsidRDefault="0092145E" w:rsidP="0092145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 результатам контрольного мероприятия установлено:</w:t>
      </w:r>
    </w:p>
    <w:p w:rsidR="007B7D97" w:rsidRDefault="007B7D97" w:rsidP="007B7D97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Установлено применение при составлении сметы недействующих тарифов на коммунальные услуги.</w:t>
      </w:r>
    </w:p>
    <w:p w:rsidR="007B7D97" w:rsidRDefault="007B7D97" w:rsidP="007B7D97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начислении заработной паты имею место некорректное оформление первичных документов, что может являться основанием для возникновения трудовых споров с работниками Учреждения:</w:t>
      </w:r>
    </w:p>
    <w:p w:rsidR="007B7D97" w:rsidRDefault="007B7D97" w:rsidP="007B7D97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отсутствие в локальных нормативных актах </w:t>
      </w:r>
      <w:proofErr w:type="gramStart"/>
      <w:r>
        <w:rPr>
          <w:rFonts w:ascii="Times New Roman" w:hAnsi="Times New Roman" w:cs="Times New Roman"/>
          <w:sz w:val="28"/>
          <w:szCs w:val="28"/>
        </w:rPr>
        <w:t>Учреждения порядка</w:t>
      </w:r>
      <w:proofErr w:type="gramEnd"/>
      <w:r>
        <w:rPr>
          <w:rFonts w:ascii="Times New Roman" w:hAnsi="Times New Roman" w:cs="Times New Roman"/>
          <w:sz w:val="28"/>
          <w:szCs w:val="28"/>
        </w:rPr>
        <w:t>, регламентирующего способ определения качественных показателей, определяющих вклад работника в работу Учреждения, с целью дальнейшего определения размера премии по результатам работы за месяц;</w:t>
      </w:r>
    </w:p>
    <w:p w:rsidR="007B7D97" w:rsidRDefault="007B7D97" w:rsidP="007B7D97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разночтение  в указании должностей сотрудников в графиках дежурств, расчетных ведомостях, штатном расписании и трудовом договоре;</w:t>
      </w:r>
    </w:p>
    <w:p w:rsidR="007B7D97" w:rsidRDefault="007B7D97" w:rsidP="007B7D97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отсутствие порядка суммированного учета рабочего времени при работе по сменному графику; </w:t>
      </w:r>
    </w:p>
    <w:p w:rsidR="007B7D97" w:rsidRDefault="007B7D97" w:rsidP="007B7D97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отсутствие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методики определения размера экономии фонда оплаты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труда, а также порядка определения и расчета размера премии, выплачиваемой за счет сложившейся экономии фонда оплаты труда;</w:t>
      </w:r>
    </w:p>
    <w:p w:rsidR="007B7D97" w:rsidRDefault="007B7D97" w:rsidP="007B7D97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нарушение требований трудового законодательства в части своевременности ознакомления сотрудников с графиками дежурств;</w:t>
      </w:r>
    </w:p>
    <w:p w:rsidR="007B7D97" w:rsidRDefault="007B7D97" w:rsidP="007B7D97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отсутствие подписей работников в ознакомлении с приказами Учреждения.</w:t>
      </w:r>
    </w:p>
    <w:p w:rsidR="007B7D97" w:rsidRDefault="007B7D97" w:rsidP="007B7D97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Выявлены нарушения требований действующего законодательства в части оформления путевых листов автотранспортных средств.</w:t>
      </w:r>
    </w:p>
    <w:p w:rsidR="007B7D97" w:rsidRDefault="007B7D97" w:rsidP="007B7D97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Отсутствие норм учетной политики, закрепляющих  документооборот при оформлении операций по приобретению, расходованию, списанию топлива.</w:t>
      </w:r>
    </w:p>
    <w:p w:rsidR="007B7D97" w:rsidRDefault="007B7D97" w:rsidP="007B7D97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Нарушение требований закона «О бухгалтерском учете» в части:</w:t>
      </w:r>
    </w:p>
    <w:p w:rsidR="007B7D97" w:rsidRDefault="007B7D97" w:rsidP="007B7D97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несвоевременного отражени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фактов хозяйственной деятельности при оформлении путевых листов, оприходовании бензина;</w:t>
      </w:r>
    </w:p>
    <w:p w:rsidR="007B7D97" w:rsidRDefault="007B7D97" w:rsidP="007B7D97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наличи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несанкционированных исправлений в первичных бухгалтерских документах,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незаполнение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всех обязательных реквизитов;</w:t>
      </w:r>
    </w:p>
    <w:p w:rsidR="007B7D97" w:rsidRDefault="007B7D97" w:rsidP="007B7D97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несоблюдения требований по документарному оформлению передачи товарно-материальных ценностей на  сторону.</w:t>
      </w:r>
    </w:p>
    <w:p w:rsidR="00F477E9" w:rsidRDefault="00F477E9" w:rsidP="000214A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</w:p>
    <w:p w:rsidR="00D04343" w:rsidRDefault="00D04343" w:rsidP="000214A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D04343" w:rsidSect="00D04343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099A" w:rsidRDefault="0074099A" w:rsidP="00D04343">
      <w:pPr>
        <w:spacing w:after="0" w:line="240" w:lineRule="auto"/>
      </w:pPr>
      <w:r>
        <w:separator/>
      </w:r>
    </w:p>
  </w:endnote>
  <w:endnote w:type="continuationSeparator" w:id="0">
    <w:p w:rsidR="0074099A" w:rsidRDefault="0074099A" w:rsidP="00D043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099A" w:rsidRDefault="0074099A" w:rsidP="00D04343">
      <w:pPr>
        <w:spacing w:after="0" w:line="240" w:lineRule="auto"/>
      </w:pPr>
      <w:r>
        <w:separator/>
      </w:r>
    </w:p>
  </w:footnote>
  <w:footnote w:type="continuationSeparator" w:id="0">
    <w:p w:rsidR="0074099A" w:rsidRDefault="0074099A" w:rsidP="00D043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51574685"/>
      <w:docPartObj>
        <w:docPartGallery w:val="Page Numbers (Top of Page)"/>
        <w:docPartUnique/>
      </w:docPartObj>
    </w:sdtPr>
    <w:sdtEndPr/>
    <w:sdtContent>
      <w:p w:rsidR="00D04343" w:rsidRDefault="00D0434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7D97">
          <w:rPr>
            <w:noProof/>
          </w:rPr>
          <w:t>2</w:t>
        </w:r>
        <w:r>
          <w:fldChar w:fldCharType="end"/>
        </w:r>
      </w:p>
    </w:sdtContent>
  </w:sdt>
  <w:p w:rsidR="00D04343" w:rsidRDefault="00D0434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171A2D"/>
    <w:multiLevelType w:val="hybridMultilevel"/>
    <w:tmpl w:val="82EC344E"/>
    <w:lvl w:ilvl="0" w:tplc="21B44D72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ACE6B5E"/>
    <w:multiLevelType w:val="hybridMultilevel"/>
    <w:tmpl w:val="6B5865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F360B0"/>
    <w:multiLevelType w:val="hybridMultilevel"/>
    <w:tmpl w:val="EDFA4074"/>
    <w:lvl w:ilvl="0" w:tplc="E1CCEB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2F734E0"/>
    <w:multiLevelType w:val="hybridMultilevel"/>
    <w:tmpl w:val="68D2B62A"/>
    <w:lvl w:ilvl="0" w:tplc="817297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D3B"/>
    <w:rsid w:val="000214A8"/>
    <w:rsid w:val="000F7927"/>
    <w:rsid w:val="002344C2"/>
    <w:rsid w:val="002778AA"/>
    <w:rsid w:val="002B28E3"/>
    <w:rsid w:val="00400A3B"/>
    <w:rsid w:val="004A4774"/>
    <w:rsid w:val="00596056"/>
    <w:rsid w:val="005F0D3B"/>
    <w:rsid w:val="0074099A"/>
    <w:rsid w:val="007B7D97"/>
    <w:rsid w:val="007E58F2"/>
    <w:rsid w:val="008C136E"/>
    <w:rsid w:val="008D2317"/>
    <w:rsid w:val="0092145E"/>
    <w:rsid w:val="00981819"/>
    <w:rsid w:val="00A25CBB"/>
    <w:rsid w:val="00AE51E0"/>
    <w:rsid w:val="00B21FC9"/>
    <w:rsid w:val="00BC0808"/>
    <w:rsid w:val="00C107D3"/>
    <w:rsid w:val="00C42D1C"/>
    <w:rsid w:val="00C73BF1"/>
    <w:rsid w:val="00C91E13"/>
    <w:rsid w:val="00D04343"/>
    <w:rsid w:val="00D24C91"/>
    <w:rsid w:val="00D318E3"/>
    <w:rsid w:val="00D86317"/>
    <w:rsid w:val="00F0508B"/>
    <w:rsid w:val="00F47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2D1C"/>
    <w:pPr>
      <w:ind w:left="720"/>
      <w:contextualSpacing/>
    </w:pPr>
  </w:style>
  <w:style w:type="table" w:styleId="a4">
    <w:name w:val="Table Grid"/>
    <w:basedOn w:val="a1"/>
    <w:uiPriority w:val="59"/>
    <w:rsid w:val="00BC08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D043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04343"/>
  </w:style>
  <w:style w:type="paragraph" w:styleId="a7">
    <w:name w:val="footer"/>
    <w:basedOn w:val="a"/>
    <w:link w:val="a8"/>
    <w:uiPriority w:val="99"/>
    <w:unhideWhenUsed/>
    <w:rsid w:val="00D043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043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2D1C"/>
    <w:pPr>
      <w:ind w:left="720"/>
      <w:contextualSpacing/>
    </w:pPr>
  </w:style>
  <w:style w:type="table" w:styleId="a4">
    <w:name w:val="Table Grid"/>
    <w:basedOn w:val="a1"/>
    <w:uiPriority w:val="59"/>
    <w:rsid w:val="00BC08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D043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04343"/>
  </w:style>
  <w:style w:type="paragraph" w:styleId="a7">
    <w:name w:val="footer"/>
    <w:basedOn w:val="a"/>
    <w:link w:val="a8"/>
    <w:uiPriority w:val="99"/>
    <w:unhideWhenUsed/>
    <w:rsid w:val="00D043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043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76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6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420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User10</cp:lastModifiedBy>
  <cp:revision>9</cp:revision>
  <cp:lastPrinted>2020-07-20T08:11:00Z</cp:lastPrinted>
  <dcterms:created xsi:type="dcterms:W3CDTF">2020-05-06T09:03:00Z</dcterms:created>
  <dcterms:modified xsi:type="dcterms:W3CDTF">2021-01-28T12:38:00Z</dcterms:modified>
</cp:coreProperties>
</file>