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СОВЕТ ЕЙСКОГО ГОРОДСКОГО ПОСЕЛЕНИЯ</w:t>
      </w:r>
    </w:p>
    <w:p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ЕЙСКОГО РАЙОНА</w:t>
      </w:r>
    </w:p>
    <w:p w:rsidR="00950678" w:rsidRPr="00950678" w:rsidRDefault="00950678" w:rsidP="00950678">
      <w:pPr>
        <w:pStyle w:val="ConsPlusTitle"/>
        <w:jc w:val="center"/>
        <w:rPr>
          <w:rFonts w:ascii="Times New Roman" w:hAnsi="Times New Roman" w:cs="Times New Roman"/>
          <w:sz w:val="28"/>
          <w:szCs w:val="28"/>
        </w:rPr>
      </w:pPr>
    </w:p>
    <w:p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РЕШЕНИЕ</w:t>
      </w:r>
    </w:p>
    <w:p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от 24 ноября 2016 г. N 33/2</w:t>
      </w:r>
    </w:p>
    <w:p w:rsidR="00950678" w:rsidRPr="00950678" w:rsidRDefault="00950678" w:rsidP="00950678">
      <w:pPr>
        <w:pStyle w:val="ConsPlusTitle"/>
        <w:jc w:val="center"/>
        <w:rPr>
          <w:rFonts w:ascii="Times New Roman" w:hAnsi="Times New Roman" w:cs="Times New Roman"/>
          <w:sz w:val="28"/>
          <w:szCs w:val="28"/>
        </w:rPr>
      </w:pPr>
    </w:p>
    <w:p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О НАЛОГЕ</w:t>
      </w:r>
    </w:p>
    <w:p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НА ИМУЩЕСТВО ФИЗИЧЕСКИХ ЛИЦ НА ТЕРРИТОРИИ</w:t>
      </w:r>
    </w:p>
    <w:p w:rsid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ЕЙСКОГО ГОРОДСКОГО ПОСЕЛЕНИЯ ЕЙСКОГО РАЙОНА</w:t>
      </w:r>
    </w:p>
    <w:p w:rsidR="00B56E7F" w:rsidRDefault="00B56E7F" w:rsidP="00950678">
      <w:pPr>
        <w:pStyle w:val="ConsPlusTitle"/>
        <w:jc w:val="center"/>
        <w:rPr>
          <w:rFonts w:ascii="Times New Roman" w:hAnsi="Times New Roman" w:cs="Times New Roman"/>
          <w:b w:val="0"/>
          <w:i/>
          <w:sz w:val="28"/>
          <w:szCs w:val="28"/>
        </w:rPr>
      </w:pPr>
      <w:r w:rsidRPr="00B56E7F">
        <w:rPr>
          <w:rFonts w:ascii="Times New Roman" w:hAnsi="Times New Roman" w:cs="Times New Roman"/>
          <w:b w:val="0"/>
          <w:i/>
          <w:sz w:val="28"/>
          <w:szCs w:val="28"/>
        </w:rPr>
        <w:t>(в ред. решени</w:t>
      </w:r>
      <w:r w:rsidR="00E20B6A">
        <w:rPr>
          <w:rFonts w:ascii="Times New Roman" w:hAnsi="Times New Roman" w:cs="Times New Roman"/>
          <w:b w:val="0"/>
          <w:i/>
          <w:sz w:val="28"/>
          <w:szCs w:val="28"/>
        </w:rPr>
        <w:t>й</w:t>
      </w:r>
      <w:r w:rsidRPr="00B56E7F">
        <w:rPr>
          <w:rFonts w:ascii="Times New Roman" w:hAnsi="Times New Roman" w:cs="Times New Roman"/>
          <w:b w:val="0"/>
          <w:i/>
          <w:sz w:val="28"/>
          <w:szCs w:val="28"/>
        </w:rPr>
        <w:t xml:space="preserve"> Совета Ейского городского поселения Ейского района</w:t>
      </w:r>
    </w:p>
    <w:p w:rsidR="00B56E7F" w:rsidRPr="00B56E7F" w:rsidRDefault="00B56E7F" w:rsidP="00950678">
      <w:pPr>
        <w:pStyle w:val="ConsPlusTitle"/>
        <w:jc w:val="center"/>
        <w:rPr>
          <w:rFonts w:ascii="Times New Roman" w:hAnsi="Times New Roman" w:cs="Times New Roman"/>
          <w:b w:val="0"/>
          <w:i/>
          <w:sz w:val="28"/>
          <w:szCs w:val="28"/>
        </w:rPr>
      </w:pPr>
      <w:r w:rsidRPr="00B56E7F">
        <w:rPr>
          <w:rFonts w:ascii="Times New Roman" w:hAnsi="Times New Roman" w:cs="Times New Roman"/>
          <w:b w:val="0"/>
          <w:i/>
          <w:sz w:val="28"/>
          <w:szCs w:val="28"/>
        </w:rPr>
        <w:t xml:space="preserve"> от 29.09.2017г. № 44/9, от 22.12.2017г. № 47/6</w:t>
      </w:r>
      <w:r w:rsidR="00B92751">
        <w:rPr>
          <w:rFonts w:ascii="Times New Roman" w:hAnsi="Times New Roman" w:cs="Times New Roman"/>
          <w:b w:val="0"/>
          <w:i/>
          <w:sz w:val="28"/>
          <w:szCs w:val="28"/>
        </w:rPr>
        <w:t>, от 26.02.2019г.</w:t>
      </w:r>
      <w:r w:rsidR="00EB0A1C">
        <w:rPr>
          <w:rFonts w:ascii="Times New Roman" w:hAnsi="Times New Roman" w:cs="Times New Roman"/>
          <w:b w:val="0"/>
          <w:i/>
          <w:sz w:val="28"/>
          <w:szCs w:val="28"/>
        </w:rPr>
        <w:t xml:space="preserve"> № 65/2</w:t>
      </w:r>
      <w:bookmarkStart w:id="0" w:name="_GoBack"/>
      <w:bookmarkEnd w:id="0"/>
      <w:r w:rsidRPr="00B56E7F">
        <w:rPr>
          <w:rFonts w:ascii="Times New Roman" w:hAnsi="Times New Roman" w:cs="Times New Roman"/>
          <w:b w:val="0"/>
          <w:i/>
          <w:sz w:val="28"/>
          <w:szCs w:val="28"/>
        </w:rPr>
        <w:t>)</w:t>
      </w:r>
    </w:p>
    <w:p w:rsidR="00950678" w:rsidRPr="00950678" w:rsidRDefault="00950678" w:rsidP="00950678">
      <w:pPr>
        <w:pStyle w:val="ConsPlusNormal"/>
        <w:jc w:val="both"/>
        <w:rPr>
          <w:rFonts w:ascii="Times New Roman" w:hAnsi="Times New Roman" w:cs="Times New Roman"/>
          <w:sz w:val="28"/>
          <w:szCs w:val="28"/>
        </w:rPr>
      </w:pP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В соответствии с Налоговым </w:t>
      </w:r>
      <w:hyperlink r:id="rId6" w:history="1">
        <w:r w:rsidRPr="00950678">
          <w:rPr>
            <w:rFonts w:ascii="Times New Roman" w:hAnsi="Times New Roman" w:cs="Times New Roman"/>
            <w:sz w:val="28"/>
            <w:szCs w:val="28"/>
          </w:rPr>
          <w:t>кодексом</w:t>
        </w:r>
      </w:hyperlink>
      <w:r w:rsidRPr="00950678">
        <w:rPr>
          <w:rFonts w:ascii="Times New Roman" w:hAnsi="Times New Roman" w:cs="Times New Roman"/>
          <w:sz w:val="28"/>
          <w:szCs w:val="28"/>
        </w:rPr>
        <w:t xml:space="preserve"> Российской Федерации, </w:t>
      </w:r>
      <w:hyperlink r:id="rId7" w:history="1">
        <w:r w:rsidRPr="00950678">
          <w:rPr>
            <w:rFonts w:ascii="Times New Roman" w:hAnsi="Times New Roman" w:cs="Times New Roman"/>
            <w:sz w:val="28"/>
            <w:szCs w:val="28"/>
          </w:rPr>
          <w:t>Законом</w:t>
        </w:r>
      </w:hyperlink>
      <w:r w:rsidRPr="00950678">
        <w:rPr>
          <w:rFonts w:ascii="Times New Roman" w:hAnsi="Times New Roman" w:cs="Times New Roman"/>
          <w:sz w:val="28"/>
          <w:szCs w:val="28"/>
        </w:rPr>
        <w:t xml:space="preserve"> Краснодарского края от 4 апреля 2016 года </w:t>
      </w:r>
      <w:r>
        <w:rPr>
          <w:rFonts w:ascii="Times New Roman" w:hAnsi="Times New Roman" w:cs="Times New Roman"/>
          <w:sz w:val="28"/>
          <w:szCs w:val="28"/>
        </w:rPr>
        <w:t>№</w:t>
      </w:r>
      <w:r w:rsidRPr="00950678">
        <w:rPr>
          <w:rFonts w:ascii="Times New Roman" w:hAnsi="Times New Roman" w:cs="Times New Roman"/>
          <w:sz w:val="28"/>
          <w:szCs w:val="28"/>
        </w:rPr>
        <w:t xml:space="preserve"> 3368-КЗ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Уставом Ейского городского поселения Ейского района Совет Ейского городского поселения Ейского района решил:</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 Установить и ввести с 1 января 2017 года на территории Ейского городского поселения Ейского района налог на имущество физических лиц.</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2. Установить налоговые ставки, исходя из кадастровой стоимости объекта налогообложения, в следующих размерах:</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 жилой дом - 0,2%;</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2) объект незавершенного строительства в случае, если проектируемым назначением такого объекта является жилой дом, - 0,2%;</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3) единый недвижимый комплекс, в состав которого входит хотя бы одно жилое помещение (жилой дом), - 0,2%;</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4) квартира, комната кадастровой стоимостью до 1000000 рублей включительно - 0,13%;</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5) квартира, комната кадастровой стоимостью свыше 1000000 рублей до 2000000 рублей включительно - 0,138%;</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6) квартира, комната кадастровой стоимостью свыше 2000000 рублей до 3000000 рублей включительно - 0,140%;</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7) </w:t>
      </w:r>
      <w:r w:rsidR="00B61F8B">
        <w:rPr>
          <w:rFonts w:ascii="Times New Roman" w:hAnsi="Times New Roman" w:cs="Times New Roman"/>
          <w:sz w:val="28"/>
          <w:szCs w:val="28"/>
        </w:rPr>
        <w:t>к</w:t>
      </w:r>
      <w:r w:rsidRPr="00950678">
        <w:rPr>
          <w:rFonts w:ascii="Times New Roman" w:hAnsi="Times New Roman" w:cs="Times New Roman"/>
          <w:sz w:val="28"/>
          <w:szCs w:val="28"/>
        </w:rPr>
        <w:t>вартира, комната кадастровой стоимостью свыше 3000000 рублей до 4000000 рублей включительно - 0,170%;</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8) квартира, комната кадастровой стоимостью свыше 4000000 рублей до 5000000 рублей включительно - 0,180%;</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9) квартира, комната кадастровой стоимостью свыше 5000000 рублей - 0,2%;</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10) гараж, </w:t>
      </w:r>
      <w:proofErr w:type="spellStart"/>
      <w:r w:rsidRPr="00950678">
        <w:rPr>
          <w:rFonts w:ascii="Times New Roman" w:hAnsi="Times New Roman" w:cs="Times New Roman"/>
          <w:sz w:val="28"/>
          <w:szCs w:val="28"/>
        </w:rPr>
        <w:t>машино</w:t>
      </w:r>
      <w:proofErr w:type="spellEnd"/>
      <w:r w:rsidRPr="00950678">
        <w:rPr>
          <w:rFonts w:ascii="Times New Roman" w:hAnsi="Times New Roman" w:cs="Times New Roman"/>
          <w:sz w:val="28"/>
          <w:szCs w:val="28"/>
        </w:rPr>
        <w:t>-место кадастровой стоимостью до 2000000 рублей включительно - 0,12%;</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11) гараж, </w:t>
      </w:r>
      <w:proofErr w:type="spellStart"/>
      <w:r w:rsidRPr="00950678">
        <w:rPr>
          <w:rFonts w:ascii="Times New Roman" w:hAnsi="Times New Roman" w:cs="Times New Roman"/>
          <w:sz w:val="28"/>
          <w:szCs w:val="28"/>
        </w:rPr>
        <w:t>машино</w:t>
      </w:r>
      <w:proofErr w:type="spellEnd"/>
      <w:r w:rsidRPr="00950678">
        <w:rPr>
          <w:rFonts w:ascii="Times New Roman" w:hAnsi="Times New Roman" w:cs="Times New Roman"/>
          <w:sz w:val="28"/>
          <w:szCs w:val="28"/>
        </w:rPr>
        <w:t>-место кадастровой стоимостью свыше 2000000 рублей до 3000000 рублей включительно - 0,2%;</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12) гараж, </w:t>
      </w:r>
      <w:proofErr w:type="spellStart"/>
      <w:r w:rsidRPr="00950678">
        <w:rPr>
          <w:rFonts w:ascii="Times New Roman" w:hAnsi="Times New Roman" w:cs="Times New Roman"/>
          <w:sz w:val="28"/>
          <w:szCs w:val="28"/>
        </w:rPr>
        <w:t>машино</w:t>
      </w:r>
      <w:proofErr w:type="spellEnd"/>
      <w:r w:rsidRPr="00950678">
        <w:rPr>
          <w:rFonts w:ascii="Times New Roman" w:hAnsi="Times New Roman" w:cs="Times New Roman"/>
          <w:sz w:val="28"/>
          <w:szCs w:val="28"/>
        </w:rPr>
        <w:t xml:space="preserve">-место кадастровой стоимостью свыше 3000000 </w:t>
      </w:r>
      <w:r w:rsidRPr="00950678">
        <w:rPr>
          <w:rFonts w:ascii="Times New Roman" w:hAnsi="Times New Roman" w:cs="Times New Roman"/>
          <w:sz w:val="28"/>
          <w:szCs w:val="28"/>
        </w:rPr>
        <w:lastRenderedPageBreak/>
        <w:t>рублей - 0,3%;</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13) хозяйственное строение или сооружение, площадь каждого из которых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 - 0,1%;</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14) объекты налогообложения, включенные в перечень, определяемый в соответствии с </w:t>
      </w:r>
      <w:hyperlink r:id="rId8" w:history="1">
        <w:r w:rsidRPr="00950678">
          <w:rPr>
            <w:rFonts w:ascii="Times New Roman" w:hAnsi="Times New Roman" w:cs="Times New Roman"/>
            <w:sz w:val="28"/>
            <w:szCs w:val="28"/>
          </w:rPr>
          <w:t>пунктом 7 статьи 378.2</w:t>
        </w:r>
      </w:hyperlink>
      <w:r w:rsidRPr="00950678">
        <w:rPr>
          <w:rFonts w:ascii="Times New Roman" w:hAnsi="Times New Roman" w:cs="Times New Roman"/>
          <w:sz w:val="28"/>
          <w:szCs w:val="28"/>
        </w:rPr>
        <w:t xml:space="preserve"> Налогового кодекса Российской Федерации, - </w:t>
      </w:r>
      <w:r w:rsidR="00B61F8B">
        <w:rPr>
          <w:rFonts w:ascii="Times New Roman" w:hAnsi="Times New Roman" w:cs="Times New Roman"/>
          <w:sz w:val="28"/>
          <w:szCs w:val="28"/>
        </w:rPr>
        <w:t>0</w:t>
      </w:r>
      <w:r w:rsidRPr="00950678">
        <w:rPr>
          <w:rFonts w:ascii="Times New Roman" w:hAnsi="Times New Roman" w:cs="Times New Roman"/>
          <w:sz w:val="28"/>
          <w:szCs w:val="28"/>
        </w:rPr>
        <w:t>,</w:t>
      </w:r>
      <w:r w:rsidR="00B61F8B">
        <w:rPr>
          <w:rFonts w:ascii="Times New Roman" w:hAnsi="Times New Roman" w:cs="Times New Roman"/>
          <w:sz w:val="28"/>
          <w:szCs w:val="28"/>
        </w:rPr>
        <w:t>3</w:t>
      </w:r>
      <w:r w:rsidRPr="00950678">
        <w:rPr>
          <w:rFonts w:ascii="Times New Roman" w:hAnsi="Times New Roman" w:cs="Times New Roman"/>
          <w:sz w:val="28"/>
          <w:szCs w:val="28"/>
        </w:rPr>
        <w:t>%</w:t>
      </w:r>
      <w:r w:rsidR="00B61F8B">
        <w:rPr>
          <w:rFonts w:ascii="Times New Roman" w:hAnsi="Times New Roman" w:cs="Times New Roman"/>
          <w:sz w:val="28"/>
          <w:szCs w:val="28"/>
        </w:rPr>
        <w:t xml:space="preserve"> (</w:t>
      </w:r>
      <w:r w:rsidR="00B61F8B" w:rsidRPr="00B61F8B">
        <w:rPr>
          <w:rFonts w:ascii="Times New Roman" w:hAnsi="Times New Roman" w:cs="Times New Roman"/>
          <w:i/>
          <w:sz w:val="28"/>
          <w:szCs w:val="28"/>
        </w:rPr>
        <w:t>подпункт в ред. решения Совета Ейского городского поселения Ейского района от 29.09.2017г. № 44/9</w:t>
      </w:r>
      <w:r w:rsidR="00B61F8B">
        <w:rPr>
          <w:rFonts w:ascii="Times New Roman" w:hAnsi="Times New Roman" w:cs="Times New Roman"/>
          <w:sz w:val="28"/>
          <w:szCs w:val="28"/>
        </w:rPr>
        <w:t>);</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15) объекты налогообложения, предусмотренные </w:t>
      </w:r>
      <w:hyperlink r:id="rId9" w:history="1">
        <w:r w:rsidRPr="00950678">
          <w:rPr>
            <w:rFonts w:ascii="Times New Roman" w:hAnsi="Times New Roman" w:cs="Times New Roman"/>
            <w:sz w:val="28"/>
            <w:szCs w:val="28"/>
          </w:rPr>
          <w:t>абзацем вторым пункта 10 статьи 378.2</w:t>
        </w:r>
      </w:hyperlink>
      <w:r w:rsidRPr="00950678">
        <w:rPr>
          <w:rFonts w:ascii="Times New Roman" w:hAnsi="Times New Roman" w:cs="Times New Roman"/>
          <w:sz w:val="28"/>
          <w:szCs w:val="28"/>
        </w:rPr>
        <w:t xml:space="preserve"> Налогового кодекса Российской Федерации, - </w:t>
      </w:r>
      <w:r w:rsidR="00B61F8B">
        <w:rPr>
          <w:rFonts w:ascii="Times New Roman" w:hAnsi="Times New Roman" w:cs="Times New Roman"/>
          <w:sz w:val="28"/>
          <w:szCs w:val="28"/>
        </w:rPr>
        <w:t>0</w:t>
      </w:r>
      <w:r w:rsidRPr="00950678">
        <w:rPr>
          <w:rFonts w:ascii="Times New Roman" w:hAnsi="Times New Roman" w:cs="Times New Roman"/>
          <w:sz w:val="28"/>
          <w:szCs w:val="28"/>
        </w:rPr>
        <w:t>,</w:t>
      </w:r>
      <w:r w:rsidR="00B61F8B">
        <w:rPr>
          <w:rFonts w:ascii="Times New Roman" w:hAnsi="Times New Roman" w:cs="Times New Roman"/>
          <w:sz w:val="28"/>
          <w:szCs w:val="28"/>
        </w:rPr>
        <w:t>3</w:t>
      </w:r>
      <w:r w:rsidRPr="00950678">
        <w:rPr>
          <w:rFonts w:ascii="Times New Roman" w:hAnsi="Times New Roman" w:cs="Times New Roman"/>
          <w:sz w:val="28"/>
          <w:szCs w:val="28"/>
        </w:rPr>
        <w:t>%</w:t>
      </w:r>
      <w:r w:rsidR="00B61F8B">
        <w:rPr>
          <w:rFonts w:ascii="Times New Roman" w:hAnsi="Times New Roman" w:cs="Times New Roman"/>
          <w:sz w:val="28"/>
          <w:szCs w:val="28"/>
        </w:rPr>
        <w:t xml:space="preserve"> (</w:t>
      </w:r>
      <w:r w:rsidR="00B61F8B" w:rsidRPr="00B61F8B">
        <w:rPr>
          <w:rFonts w:ascii="Times New Roman" w:hAnsi="Times New Roman" w:cs="Times New Roman"/>
          <w:i/>
          <w:sz w:val="28"/>
          <w:szCs w:val="28"/>
        </w:rPr>
        <w:t>подпункт в ред. решения Совета Ейского городского поселения Ейского района от 29.09.2017г. № 44/9</w:t>
      </w:r>
      <w:r w:rsidR="00B61F8B">
        <w:rPr>
          <w:rFonts w:ascii="Times New Roman" w:hAnsi="Times New Roman" w:cs="Times New Roman"/>
          <w:sz w:val="28"/>
          <w:szCs w:val="28"/>
        </w:rPr>
        <w:t>)</w:t>
      </w:r>
      <w:r w:rsidRPr="00950678">
        <w:rPr>
          <w:rFonts w:ascii="Times New Roman" w:hAnsi="Times New Roman" w:cs="Times New Roman"/>
          <w:sz w:val="28"/>
          <w:szCs w:val="28"/>
        </w:rPr>
        <w:t>;</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16) объекты налогообложения, кадастровая стоимость каждого из которых превышает 300000000 рублей, - 2,0%;</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17) прочие объекты налогообложения - 0,5%.</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3. Определить, что налогоплательщики налога на имущество физических лиц, налоговая база, налоговый период, порядок исчисления, порядок и сроки уплаты определяются </w:t>
      </w:r>
      <w:hyperlink r:id="rId10" w:history="1">
        <w:r w:rsidRPr="00950678">
          <w:rPr>
            <w:rFonts w:ascii="Times New Roman" w:hAnsi="Times New Roman" w:cs="Times New Roman"/>
            <w:sz w:val="28"/>
            <w:szCs w:val="28"/>
          </w:rPr>
          <w:t>главой 32</w:t>
        </w:r>
      </w:hyperlink>
      <w:r w:rsidRPr="00950678">
        <w:rPr>
          <w:rFonts w:ascii="Times New Roman" w:hAnsi="Times New Roman" w:cs="Times New Roman"/>
          <w:sz w:val="28"/>
          <w:szCs w:val="28"/>
        </w:rPr>
        <w:t xml:space="preserve"> Налогового кодекса Российской Федерации.</w:t>
      </w:r>
    </w:p>
    <w:p w:rsidR="00950678" w:rsidRPr="00950678" w:rsidRDefault="00950678" w:rsidP="00950678">
      <w:pPr>
        <w:pStyle w:val="ConsPlusNormal"/>
        <w:ind w:firstLine="540"/>
        <w:jc w:val="both"/>
        <w:rPr>
          <w:rFonts w:ascii="Times New Roman" w:hAnsi="Times New Roman" w:cs="Times New Roman"/>
          <w:sz w:val="28"/>
          <w:szCs w:val="28"/>
        </w:rPr>
      </w:pPr>
      <w:bookmarkStart w:id="1" w:name="P32"/>
      <w:bookmarkEnd w:id="1"/>
      <w:r w:rsidRPr="00950678">
        <w:rPr>
          <w:rFonts w:ascii="Times New Roman" w:hAnsi="Times New Roman" w:cs="Times New Roman"/>
          <w:sz w:val="28"/>
          <w:szCs w:val="28"/>
        </w:rPr>
        <w:t>4. Освободить от уплаты налога на имущество физических лиц в размере 50% подлежащей уплате налогоплательщиком суммы налога, граждан, являющихся членами многодетных семей, обладающих правом собственности на имущество, признаваемое объектом налогообложения, - в отношении одного объекта налогообложения, расположенного на территории Ейского городского поселения Ейского района и не используемого в предпринимательской деятельности, по выбору налогоплательщика.</w:t>
      </w:r>
    </w:p>
    <w:p w:rsidR="00950678" w:rsidRDefault="00950678" w:rsidP="00DB654A">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Под многодетной семьей в настоящем решении понимается семья, в которой воспитываются трое и более детей в возрасте до 18 лет (рожденных, опекаемых и усыновленных), а при обучении детей в учебных заведениях любого типа по очной форме обучения - до окончания обучения, но не более чем до достижения ими возраста 23 лет.</w:t>
      </w:r>
    </w:p>
    <w:p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4.1. </w:t>
      </w:r>
      <w:r>
        <w:rPr>
          <w:rFonts w:ascii="Times New Roman" w:hAnsi="Times New Roman" w:cs="Times New Roman"/>
          <w:sz w:val="28"/>
          <w:szCs w:val="28"/>
        </w:rPr>
        <w:t>Освободить от уплаты налога на имущество физических лиц, граждан, являющихся инвалидами с детства, детьми-инвалидами в отношении нежилых помещений, используемых исключительно для осуществления некоммерческой деятельности по социальной адаптации, интеграции и творческому развитию детей инвалидов и членов их семей, в том числе организации клубов, кружков.</w:t>
      </w:r>
    </w:p>
    <w:p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Налоговая льгота предоставляется в размере подлежащей уплате налогоплательщиком суммы налога в отношении одного объекта </w:t>
      </w:r>
      <w:proofErr w:type="spellStart"/>
      <w:proofErr w:type="gramStart"/>
      <w:r>
        <w:rPr>
          <w:rFonts w:ascii="Times New Roman" w:hAnsi="Times New Roman" w:cs="Times New Roman"/>
          <w:sz w:val="28"/>
          <w:szCs w:val="28"/>
        </w:rPr>
        <w:t>налогообло-жения</w:t>
      </w:r>
      <w:proofErr w:type="spellEnd"/>
      <w:proofErr w:type="gramEnd"/>
      <w:r>
        <w:rPr>
          <w:rFonts w:ascii="Times New Roman" w:hAnsi="Times New Roman" w:cs="Times New Roman"/>
          <w:sz w:val="28"/>
          <w:szCs w:val="28"/>
        </w:rPr>
        <w:t xml:space="preserve"> (помещения), находящегося в собственности физического лица и не используемого в предпринимательской деятельности. </w:t>
      </w:r>
    </w:p>
    <w:p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Документами, подтверждающими право налогоплательщика на освобождение от уплаты налога на имущество физических лиц в соответствии с настоящим пунктом, являются:</w:t>
      </w:r>
    </w:p>
    <w:p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документ, подтверждающий правовой статус налогоплательщика </w:t>
      </w:r>
      <w:r w:rsidRPr="00806A8E">
        <w:rPr>
          <w:rFonts w:ascii="Times New Roman" w:hAnsi="Times New Roman" w:cs="Times New Roman"/>
          <w:sz w:val="28"/>
          <w:szCs w:val="28"/>
        </w:rPr>
        <w:t>"</w:t>
      </w:r>
      <w:r>
        <w:rPr>
          <w:rFonts w:ascii="Times New Roman" w:hAnsi="Times New Roman" w:cs="Times New Roman"/>
          <w:sz w:val="28"/>
          <w:szCs w:val="28"/>
        </w:rPr>
        <w:t>Дети-инвалиды</w:t>
      </w:r>
      <w:r w:rsidRPr="00806A8E">
        <w:rPr>
          <w:rFonts w:ascii="Times New Roman" w:hAnsi="Times New Roman" w:cs="Times New Roman"/>
          <w:sz w:val="28"/>
          <w:szCs w:val="28"/>
        </w:rPr>
        <w:t>"</w:t>
      </w:r>
      <w:r>
        <w:rPr>
          <w:rFonts w:ascii="Times New Roman" w:hAnsi="Times New Roman" w:cs="Times New Roman"/>
          <w:sz w:val="28"/>
          <w:szCs w:val="28"/>
        </w:rPr>
        <w:t xml:space="preserve">, </w:t>
      </w:r>
      <w:r w:rsidRPr="00806A8E">
        <w:rPr>
          <w:rFonts w:ascii="Times New Roman" w:hAnsi="Times New Roman" w:cs="Times New Roman"/>
          <w:sz w:val="28"/>
          <w:szCs w:val="28"/>
        </w:rPr>
        <w:t>"</w:t>
      </w:r>
      <w:r>
        <w:rPr>
          <w:rFonts w:ascii="Times New Roman" w:hAnsi="Times New Roman" w:cs="Times New Roman"/>
          <w:sz w:val="28"/>
          <w:szCs w:val="28"/>
        </w:rPr>
        <w:t>Инвалид с детства</w:t>
      </w:r>
      <w:r w:rsidRPr="00806A8E">
        <w:rPr>
          <w:rFonts w:ascii="Times New Roman" w:hAnsi="Times New Roman" w:cs="Times New Roman"/>
          <w:sz w:val="28"/>
          <w:szCs w:val="28"/>
        </w:rPr>
        <w:t>"</w:t>
      </w:r>
      <w:r>
        <w:rPr>
          <w:rFonts w:ascii="Times New Roman" w:hAnsi="Times New Roman" w:cs="Times New Roman"/>
          <w:sz w:val="28"/>
          <w:szCs w:val="28"/>
        </w:rPr>
        <w:t>;</w:t>
      </w:r>
    </w:p>
    <w:p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документы об осуществлении в нежилом помещении некоммерческой деятельности по социальной адаптации, интеграции и творческому развитию детей-инвалидов и членов их семей в течение налогового периода (устав общественной организации, договор безвозмездного пользования).</w:t>
      </w:r>
    </w:p>
    <w:p w:rsidR="00B92751" w:rsidRDefault="00B92751" w:rsidP="00B927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помещения в пользование на договорной основе документом, подтверждающим право налогоплательщика на налоговую льготу, является договор безвозмездного пользования помещением, заключенный с некоммерческой организацией, содержащий условие об осуществлении в нежилом помещении исключительно некоммерческой деятельности по социальной адаптации, интеграции и творческому развитию детей инвалидов и членов их семей.</w:t>
      </w:r>
    </w:p>
    <w:p w:rsidR="00B92751" w:rsidRPr="00B92751" w:rsidRDefault="00B92751" w:rsidP="00B92751">
      <w:pPr>
        <w:pStyle w:val="ConsPlusNormal"/>
        <w:jc w:val="both"/>
        <w:rPr>
          <w:rFonts w:ascii="Times New Roman" w:hAnsi="Times New Roman" w:cs="Times New Roman"/>
          <w:i/>
          <w:sz w:val="28"/>
          <w:szCs w:val="28"/>
        </w:rPr>
      </w:pPr>
      <w:proofErr w:type="gramStart"/>
      <w:r>
        <w:rPr>
          <w:rFonts w:ascii="Times New Roman" w:hAnsi="Times New Roman" w:cs="Times New Roman"/>
          <w:i/>
          <w:sz w:val="28"/>
          <w:szCs w:val="28"/>
        </w:rPr>
        <w:t>(</w:t>
      </w:r>
      <w:r w:rsidR="00014C37">
        <w:rPr>
          <w:rFonts w:ascii="Times New Roman" w:hAnsi="Times New Roman" w:cs="Times New Roman"/>
          <w:i/>
          <w:sz w:val="28"/>
          <w:szCs w:val="28"/>
        </w:rPr>
        <w:t xml:space="preserve">пункт 4.1 </w:t>
      </w:r>
      <w:r>
        <w:rPr>
          <w:rFonts w:ascii="Times New Roman" w:hAnsi="Times New Roman" w:cs="Times New Roman"/>
          <w:i/>
          <w:sz w:val="28"/>
          <w:szCs w:val="28"/>
        </w:rPr>
        <w:t xml:space="preserve">введен решением Совета </w:t>
      </w:r>
      <w:proofErr w:type="spellStart"/>
      <w:r>
        <w:rPr>
          <w:rFonts w:ascii="Times New Roman" w:hAnsi="Times New Roman" w:cs="Times New Roman"/>
          <w:i/>
          <w:sz w:val="28"/>
          <w:szCs w:val="28"/>
        </w:rPr>
        <w:t>Ейского</w:t>
      </w:r>
      <w:proofErr w:type="spellEnd"/>
      <w:r>
        <w:rPr>
          <w:rFonts w:ascii="Times New Roman" w:hAnsi="Times New Roman" w:cs="Times New Roman"/>
          <w:i/>
          <w:sz w:val="28"/>
          <w:szCs w:val="28"/>
        </w:rPr>
        <w:t xml:space="preserve"> городского поселения </w:t>
      </w:r>
      <w:proofErr w:type="spellStart"/>
      <w:r>
        <w:rPr>
          <w:rFonts w:ascii="Times New Roman" w:hAnsi="Times New Roman" w:cs="Times New Roman"/>
          <w:i/>
          <w:sz w:val="28"/>
          <w:szCs w:val="28"/>
        </w:rPr>
        <w:t>Ейского</w:t>
      </w:r>
      <w:proofErr w:type="spellEnd"/>
      <w:r>
        <w:rPr>
          <w:rFonts w:ascii="Times New Roman" w:hAnsi="Times New Roman" w:cs="Times New Roman"/>
          <w:i/>
          <w:sz w:val="28"/>
          <w:szCs w:val="28"/>
        </w:rPr>
        <w:t xml:space="preserve"> района от 26.02.2019 года № 65/2.</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Положения настоящего пункта распространяются на правоотношения, возникшие с 1 января 2018 года).</w:t>
      </w:r>
      <w:proofErr w:type="gramEnd"/>
    </w:p>
    <w:p w:rsidR="00DB654A" w:rsidRPr="00DB654A" w:rsidRDefault="00950678" w:rsidP="00DB654A">
      <w:pPr>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 xml:space="preserve">5. </w:t>
      </w:r>
      <w:r w:rsidR="00DB654A" w:rsidRPr="00DB654A">
        <w:rPr>
          <w:rFonts w:ascii="Times New Roman" w:eastAsia="Times New Roman" w:hAnsi="Times New Roman" w:cs="Times New Roman"/>
          <w:sz w:val="28"/>
          <w:szCs w:val="28"/>
          <w:lang w:eastAsia="ru-RU"/>
        </w:rPr>
        <w:t xml:space="preserve">Налогоплательщики - физические лица, имеющие право на налоговые льготы, установленные пунктом 4 настоящего решения, ежегодно представляют в налоговый орган по своему выбору </w:t>
      </w:r>
      <w:hyperlink r:id="rId11" w:history="1">
        <w:r w:rsidR="00DB654A" w:rsidRPr="00DB654A">
          <w:rPr>
            <w:rFonts w:ascii="Times New Roman" w:eastAsia="Times New Roman" w:hAnsi="Times New Roman" w:cs="Times New Roman"/>
            <w:sz w:val="28"/>
            <w:szCs w:val="28"/>
            <w:lang w:eastAsia="ru-RU"/>
          </w:rPr>
          <w:t>заявление</w:t>
        </w:r>
      </w:hyperlink>
      <w:r w:rsidR="00DB654A" w:rsidRPr="00DB654A">
        <w:rPr>
          <w:rFonts w:ascii="Times New Roman" w:eastAsia="Times New Roman" w:hAnsi="Times New Roman" w:cs="Times New Roman"/>
          <w:sz w:val="28"/>
          <w:szCs w:val="28"/>
          <w:lang w:eastAsia="ru-RU"/>
        </w:rPr>
        <w:t xml:space="preserve"> о предо-</w:t>
      </w:r>
      <w:proofErr w:type="spellStart"/>
      <w:r w:rsidR="00DB654A" w:rsidRPr="00DB654A">
        <w:rPr>
          <w:rFonts w:ascii="Times New Roman" w:eastAsia="Times New Roman" w:hAnsi="Times New Roman" w:cs="Times New Roman"/>
          <w:sz w:val="28"/>
          <w:szCs w:val="28"/>
          <w:lang w:eastAsia="ru-RU"/>
        </w:rPr>
        <w:t>ставлении</w:t>
      </w:r>
      <w:proofErr w:type="spellEnd"/>
      <w:r w:rsidR="00DB654A" w:rsidRPr="00DB654A">
        <w:rPr>
          <w:rFonts w:ascii="Times New Roman" w:eastAsia="Times New Roman" w:hAnsi="Times New Roman" w:cs="Times New Roman"/>
          <w:sz w:val="28"/>
          <w:szCs w:val="28"/>
          <w:lang w:eastAsia="ru-RU"/>
        </w:rPr>
        <w:t xml:space="preserve"> налоговой льготы, а также вправе представить следующие </w:t>
      </w:r>
      <w:hyperlink r:id="rId12" w:history="1">
        <w:r w:rsidR="00DB654A" w:rsidRPr="00DB654A">
          <w:rPr>
            <w:rFonts w:ascii="Times New Roman" w:eastAsia="Times New Roman" w:hAnsi="Times New Roman" w:cs="Times New Roman"/>
            <w:sz w:val="28"/>
            <w:szCs w:val="28"/>
            <w:lang w:eastAsia="ru-RU"/>
          </w:rPr>
          <w:t>доку-менты</w:t>
        </w:r>
      </w:hyperlink>
      <w:r w:rsidR="00DB654A" w:rsidRPr="00DB654A">
        <w:rPr>
          <w:rFonts w:ascii="Times New Roman" w:eastAsia="Times New Roman" w:hAnsi="Times New Roman" w:cs="Times New Roman"/>
          <w:sz w:val="28"/>
          <w:szCs w:val="28"/>
          <w:lang w:eastAsia="ru-RU"/>
        </w:rPr>
        <w:t>, подтверждающие право налогоплательщика на налоговую льготу:</w:t>
      </w:r>
    </w:p>
    <w:p w:rsidR="00DB654A" w:rsidRPr="00DB654A" w:rsidRDefault="00DB654A" w:rsidP="00DB654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1) паспорт или иной документ, удостоверяющий личность заявителя              и подтверждающий его место жительства на территории Краснодарского края;</w:t>
      </w:r>
    </w:p>
    <w:p w:rsidR="00DB654A" w:rsidRPr="00DB654A" w:rsidRDefault="00DB654A" w:rsidP="00DB654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 xml:space="preserve">2) справку с места обучения (в случае обучения детей в </w:t>
      </w:r>
      <w:proofErr w:type="spellStart"/>
      <w:proofErr w:type="gramStart"/>
      <w:r w:rsidRPr="00DB654A">
        <w:rPr>
          <w:rFonts w:ascii="Times New Roman" w:eastAsia="Times New Roman" w:hAnsi="Times New Roman" w:cs="Times New Roman"/>
          <w:sz w:val="28"/>
          <w:szCs w:val="28"/>
          <w:lang w:eastAsia="ru-RU"/>
        </w:rPr>
        <w:t>общеобразова</w:t>
      </w:r>
      <w:proofErr w:type="spellEnd"/>
      <w:r w:rsidRPr="00DB654A">
        <w:rPr>
          <w:rFonts w:ascii="Times New Roman" w:eastAsia="Times New Roman" w:hAnsi="Times New Roman" w:cs="Times New Roman"/>
          <w:sz w:val="28"/>
          <w:szCs w:val="28"/>
          <w:lang w:eastAsia="ru-RU"/>
        </w:rPr>
        <w:t>-тельных</w:t>
      </w:r>
      <w:proofErr w:type="gramEnd"/>
      <w:r w:rsidRPr="00DB654A">
        <w:rPr>
          <w:rFonts w:ascii="Times New Roman" w:eastAsia="Times New Roman" w:hAnsi="Times New Roman" w:cs="Times New Roman"/>
          <w:sz w:val="28"/>
          <w:szCs w:val="28"/>
          <w:lang w:eastAsia="ru-RU"/>
        </w:rPr>
        <w:t xml:space="preserve"> организациях и государственных образовательных организациях по очной форме обучения);</w:t>
      </w:r>
    </w:p>
    <w:p w:rsidR="00DB654A" w:rsidRPr="00DB654A" w:rsidRDefault="00DB654A" w:rsidP="00DB654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3) свидетельства о рождении детей;</w:t>
      </w:r>
    </w:p>
    <w:p w:rsidR="00DB654A" w:rsidRDefault="00DB654A" w:rsidP="00DB654A">
      <w:pPr>
        <w:pStyle w:val="ConsPlusNormal"/>
        <w:ind w:firstLine="567"/>
        <w:jc w:val="both"/>
        <w:rPr>
          <w:rFonts w:ascii="Times New Roman" w:hAnsi="Times New Roman" w:cs="Times New Roman"/>
          <w:sz w:val="28"/>
          <w:szCs w:val="28"/>
        </w:rPr>
      </w:pPr>
      <w:r w:rsidRPr="00DB654A">
        <w:rPr>
          <w:rFonts w:ascii="Times New Roman" w:hAnsi="Times New Roman" w:cs="Times New Roman"/>
          <w:sz w:val="28"/>
          <w:szCs w:val="28"/>
        </w:rPr>
        <w:t>4) свидетельство о заключении (расторжении) брака</w:t>
      </w:r>
      <w:r>
        <w:rPr>
          <w:rFonts w:ascii="Times New Roman" w:hAnsi="Times New Roman" w:cs="Times New Roman"/>
          <w:sz w:val="28"/>
          <w:szCs w:val="28"/>
        </w:rPr>
        <w:t>.</w:t>
      </w:r>
    </w:p>
    <w:p w:rsidR="00DB654A" w:rsidRDefault="00DB654A" w:rsidP="00DB65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61F8B">
        <w:rPr>
          <w:rFonts w:ascii="Times New Roman" w:hAnsi="Times New Roman" w:cs="Times New Roman"/>
          <w:i/>
          <w:sz w:val="28"/>
          <w:szCs w:val="28"/>
        </w:rPr>
        <w:t>пункт</w:t>
      </w:r>
      <w:r>
        <w:rPr>
          <w:rFonts w:ascii="Times New Roman" w:hAnsi="Times New Roman" w:cs="Times New Roman"/>
          <w:i/>
          <w:sz w:val="28"/>
          <w:szCs w:val="28"/>
        </w:rPr>
        <w:t xml:space="preserve"> 5</w:t>
      </w:r>
      <w:r w:rsidRPr="00B61F8B">
        <w:rPr>
          <w:rFonts w:ascii="Times New Roman" w:hAnsi="Times New Roman" w:cs="Times New Roman"/>
          <w:i/>
          <w:sz w:val="28"/>
          <w:szCs w:val="28"/>
        </w:rPr>
        <w:t xml:space="preserve"> в ред. решения Совета Ейского городского поселения Ейского района от 2</w:t>
      </w:r>
      <w:r>
        <w:rPr>
          <w:rFonts w:ascii="Times New Roman" w:hAnsi="Times New Roman" w:cs="Times New Roman"/>
          <w:i/>
          <w:sz w:val="28"/>
          <w:szCs w:val="28"/>
        </w:rPr>
        <w:t>2.12</w:t>
      </w:r>
      <w:r w:rsidRPr="00B61F8B">
        <w:rPr>
          <w:rFonts w:ascii="Times New Roman" w:hAnsi="Times New Roman" w:cs="Times New Roman"/>
          <w:i/>
          <w:sz w:val="28"/>
          <w:szCs w:val="28"/>
        </w:rPr>
        <w:t>.2017г. № 4</w:t>
      </w:r>
      <w:r>
        <w:rPr>
          <w:rFonts w:ascii="Times New Roman" w:hAnsi="Times New Roman" w:cs="Times New Roman"/>
          <w:i/>
          <w:sz w:val="28"/>
          <w:szCs w:val="28"/>
        </w:rPr>
        <w:t>7</w:t>
      </w:r>
      <w:r w:rsidRPr="00B61F8B">
        <w:rPr>
          <w:rFonts w:ascii="Times New Roman" w:hAnsi="Times New Roman" w:cs="Times New Roman"/>
          <w:i/>
          <w:sz w:val="28"/>
          <w:szCs w:val="28"/>
        </w:rPr>
        <w:t>/</w:t>
      </w:r>
      <w:r>
        <w:rPr>
          <w:rFonts w:ascii="Times New Roman" w:hAnsi="Times New Roman" w:cs="Times New Roman"/>
          <w:i/>
          <w:sz w:val="28"/>
          <w:szCs w:val="28"/>
        </w:rPr>
        <w:t>6</w:t>
      </w:r>
      <w:r>
        <w:rPr>
          <w:rFonts w:ascii="Times New Roman" w:hAnsi="Times New Roman" w:cs="Times New Roman"/>
          <w:sz w:val="28"/>
          <w:szCs w:val="28"/>
        </w:rPr>
        <w:t>)</w:t>
      </w:r>
      <w:r w:rsidR="00FF774B">
        <w:rPr>
          <w:rFonts w:ascii="Times New Roman" w:hAnsi="Times New Roman" w:cs="Times New Roman"/>
          <w:sz w:val="28"/>
          <w:szCs w:val="28"/>
        </w:rPr>
        <w:t>.</w:t>
      </w:r>
    </w:p>
    <w:p w:rsidR="00950678" w:rsidRPr="00950678" w:rsidRDefault="00950678" w:rsidP="00DB654A">
      <w:pPr>
        <w:pStyle w:val="ConsPlusNormal"/>
        <w:ind w:firstLine="567"/>
        <w:jc w:val="both"/>
        <w:rPr>
          <w:rFonts w:ascii="Times New Roman" w:hAnsi="Times New Roman" w:cs="Times New Roman"/>
          <w:sz w:val="28"/>
          <w:szCs w:val="28"/>
        </w:rPr>
      </w:pPr>
      <w:r w:rsidRPr="00950678">
        <w:rPr>
          <w:rFonts w:ascii="Times New Roman" w:hAnsi="Times New Roman" w:cs="Times New Roman"/>
          <w:sz w:val="28"/>
          <w:szCs w:val="28"/>
        </w:rPr>
        <w:t>6. Определить, что заявление о предоставлении льготы с указанием выбранного объекта налогообложения, в отношении которого предоставляется налоговая льгота, и вышеперечисленные документы представляются в налоговые органы в срок до 1 ноября года, являющегося налоговым периодом, начиная с которого в отношении указанного объекта применяется налоговая льгота.</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Налогоплательщик, представивший в налоговый орган заявление о выбранном объекте налогообложения, не вправе после 1 ноября года, являющегося налоговым периодом, представлять уточненное заявление с изменением объекта налогообложения, в отношении которого в указанном налоговом периоде предоставляется налоговая льгота.</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В случае передачи имущества по договору аренды льгота не предоставляется.</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7. Признать утратившими силу решения Совета Ейского городского </w:t>
      </w:r>
      <w:r w:rsidRPr="00950678">
        <w:rPr>
          <w:rFonts w:ascii="Times New Roman" w:hAnsi="Times New Roman" w:cs="Times New Roman"/>
          <w:sz w:val="28"/>
          <w:szCs w:val="28"/>
        </w:rPr>
        <w:lastRenderedPageBreak/>
        <w:t>поселения Ейского района:</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 от 27 ноября 2014 года </w:t>
      </w:r>
      <w:hyperlink r:id="rId13" w:history="1">
        <w:r>
          <w:rPr>
            <w:rFonts w:ascii="Times New Roman" w:hAnsi="Times New Roman" w:cs="Times New Roman"/>
            <w:sz w:val="28"/>
            <w:szCs w:val="28"/>
          </w:rPr>
          <w:t>№</w:t>
        </w:r>
      </w:hyperlink>
      <w:r w:rsidRPr="00950678">
        <w:rPr>
          <w:rFonts w:ascii="Times New Roman" w:hAnsi="Times New Roman" w:cs="Times New Roman"/>
          <w:sz w:val="28"/>
          <w:szCs w:val="28"/>
        </w:rPr>
        <w:t xml:space="preserve"> "О налоге на имущество физических лиц на территории Ейского городского поселения Ейского района";</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2) от 30 июля 2015 года </w:t>
      </w:r>
      <w:hyperlink r:id="rId14" w:history="1">
        <w:r>
          <w:rPr>
            <w:rFonts w:ascii="Times New Roman" w:hAnsi="Times New Roman" w:cs="Times New Roman"/>
            <w:sz w:val="28"/>
            <w:szCs w:val="28"/>
          </w:rPr>
          <w:t>№</w:t>
        </w:r>
      </w:hyperlink>
      <w:r w:rsidRPr="00950678">
        <w:rPr>
          <w:rFonts w:ascii="Times New Roman" w:hAnsi="Times New Roman" w:cs="Times New Roman"/>
          <w:sz w:val="28"/>
          <w:szCs w:val="28"/>
        </w:rPr>
        <w:t xml:space="preserve"> "О внесении изменения в решение Совета Ейского городского поселения Ейского района от 27 ноября 2014 года </w:t>
      </w:r>
      <w:r>
        <w:rPr>
          <w:rFonts w:ascii="Times New Roman" w:hAnsi="Times New Roman" w:cs="Times New Roman"/>
          <w:sz w:val="28"/>
          <w:szCs w:val="28"/>
        </w:rPr>
        <w:t>№</w:t>
      </w:r>
      <w:r w:rsidRPr="00950678">
        <w:rPr>
          <w:rFonts w:ascii="Times New Roman" w:hAnsi="Times New Roman" w:cs="Times New Roman"/>
          <w:sz w:val="28"/>
          <w:szCs w:val="28"/>
        </w:rPr>
        <w:t xml:space="preserve"> 4/6 "О налоге на имущество физических лиц на территории Ейского городского поселения Ейского района".</w:t>
      </w:r>
    </w:p>
    <w:p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8. Решение вступает в силу с 1 января 2017 года, но не ранее чем по истечении одного месяца со дня его официального опубликования.</w:t>
      </w:r>
    </w:p>
    <w:p w:rsidR="00950678" w:rsidRPr="00950678" w:rsidRDefault="00950678" w:rsidP="00950678">
      <w:pPr>
        <w:pStyle w:val="ConsPlusNormal"/>
        <w:jc w:val="both"/>
        <w:rPr>
          <w:rFonts w:ascii="Times New Roman" w:hAnsi="Times New Roman" w:cs="Times New Roman"/>
          <w:sz w:val="28"/>
          <w:szCs w:val="28"/>
        </w:rPr>
      </w:pPr>
    </w:p>
    <w:p w:rsidR="00950678" w:rsidRPr="00950678" w:rsidRDefault="00950678" w:rsidP="00950678">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Глава Ейского городского поселения</w:t>
      </w:r>
    </w:p>
    <w:p w:rsidR="00950678" w:rsidRPr="00950678" w:rsidRDefault="00950678" w:rsidP="00950678">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Ейского района</w:t>
      </w:r>
    </w:p>
    <w:p w:rsidR="00950678" w:rsidRPr="00950678" w:rsidRDefault="00950678" w:rsidP="00950678">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В.В.КУЛЬКОВ</w:t>
      </w:r>
    </w:p>
    <w:p w:rsidR="00950678" w:rsidRDefault="00950678" w:rsidP="00950678">
      <w:pPr>
        <w:pStyle w:val="ConsPlusNormal"/>
        <w:jc w:val="both"/>
        <w:rPr>
          <w:rFonts w:ascii="Times New Roman" w:hAnsi="Times New Roman" w:cs="Times New Roman"/>
          <w:sz w:val="28"/>
          <w:szCs w:val="28"/>
        </w:rPr>
      </w:pPr>
    </w:p>
    <w:p w:rsidR="00E20B6A" w:rsidRDefault="00E20B6A" w:rsidP="00E20B6A">
      <w:pPr>
        <w:pStyle w:val="ConsPlusNormal"/>
        <w:jc w:val="right"/>
        <w:rPr>
          <w:rFonts w:ascii="Times New Roman" w:hAnsi="Times New Roman" w:cs="Times New Roman"/>
          <w:sz w:val="28"/>
          <w:szCs w:val="28"/>
        </w:rPr>
      </w:pPr>
      <w:r>
        <w:rPr>
          <w:rFonts w:ascii="Times New Roman" w:hAnsi="Times New Roman" w:cs="Times New Roman"/>
          <w:sz w:val="28"/>
          <w:szCs w:val="28"/>
        </w:rPr>
        <w:t>Председатель Совета</w:t>
      </w:r>
    </w:p>
    <w:p w:rsidR="00E20B6A" w:rsidRPr="00950678" w:rsidRDefault="00E20B6A" w:rsidP="00E20B6A">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Ейского городского поселения</w:t>
      </w:r>
    </w:p>
    <w:p w:rsidR="00E20B6A" w:rsidRDefault="00E20B6A" w:rsidP="00E20B6A">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Ейского района</w:t>
      </w:r>
    </w:p>
    <w:p w:rsidR="00E20B6A" w:rsidRPr="00950678" w:rsidRDefault="00E20B6A" w:rsidP="00E20B6A">
      <w:pPr>
        <w:pStyle w:val="ConsPlusNormal"/>
        <w:jc w:val="right"/>
        <w:rPr>
          <w:rFonts w:ascii="Times New Roman" w:hAnsi="Times New Roman" w:cs="Times New Roman"/>
          <w:sz w:val="28"/>
          <w:szCs w:val="28"/>
        </w:rPr>
      </w:pPr>
      <w:r>
        <w:rPr>
          <w:rFonts w:ascii="Times New Roman" w:hAnsi="Times New Roman" w:cs="Times New Roman"/>
          <w:sz w:val="28"/>
          <w:szCs w:val="28"/>
        </w:rPr>
        <w:t>Д.В. КАЗЫМОВ</w:t>
      </w:r>
    </w:p>
    <w:p w:rsidR="00B92909" w:rsidRPr="00950678" w:rsidRDefault="00B92909" w:rsidP="00950678">
      <w:pPr>
        <w:spacing w:after="0" w:line="240" w:lineRule="auto"/>
        <w:rPr>
          <w:rFonts w:ascii="Times New Roman" w:hAnsi="Times New Roman" w:cs="Times New Roman"/>
          <w:sz w:val="28"/>
          <w:szCs w:val="28"/>
        </w:rPr>
      </w:pPr>
    </w:p>
    <w:sectPr w:rsidR="00B92909" w:rsidRPr="00950678" w:rsidSect="00B56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78"/>
    <w:rsid w:val="00014C37"/>
    <w:rsid w:val="0076122C"/>
    <w:rsid w:val="00950678"/>
    <w:rsid w:val="00B56E7F"/>
    <w:rsid w:val="00B61F8B"/>
    <w:rsid w:val="00B92751"/>
    <w:rsid w:val="00B92909"/>
    <w:rsid w:val="00DB654A"/>
    <w:rsid w:val="00E20B6A"/>
    <w:rsid w:val="00EB0A1C"/>
    <w:rsid w:val="00FF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6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06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067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DB654A"/>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4">
    <w:name w:val="Основной текст с отступом Знак"/>
    <w:basedOn w:val="a0"/>
    <w:link w:val="a3"/>
    <w:rsid w:val="00DB654A"/>
    <w:rPr>
      <w:rFonts w:ascii="Times New Roman" w:eastAsia="Times New Roman" w:hAnsi="Times New Roman" w:cs="Times New Roman"/>
      <w:color w:val="333399"/>
      <w:sz w:val="20"/>
      <w:szCs w:val="24"/>
      <w:lang w:eastAsia="ru-RU"/>
    </w:rPr>
  </w:style>
  <w:style w:type="paragraph" w:styleId="a5">
    <w:name w:val="Balloon Text"/>
    <w:basedOn w:val="a"/>
    <w:link w:val="a6"/>
    <w:semiHidden/>
    <w:unhideWhenUsed/>
    <w:rsid w:val="00E20B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0B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6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06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067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DB654A"/>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4">
    <w:name w:val="Основной текст с отступом Знак"/>
    <w:basedOn w:val="a0"/>
    <w:link w:val="a3"/>
    <w:rsid w:val="00DB654A"/>
    <w:rPr>
      <w:rFonts w:ascii="Times New Roman" w:eastAsia="Times New Roman" w:hAnsi="Times New Roman" w:cs="Times New Roman"/>
      <w:color w:val="333399"/>
      <w:sz w:val="20"/>
      <w:szCs w:val="24"/>
      <w:lang w:eastAsia="ru-RU"/>
    </w:rPr>
  </w:style>
  <w:style w:type="paragraph" w:styleId="a5">
    <w:name w:val="Balloon Text"/>
    <w:basedOn w:val="a"/>
    <w:link w:val="a6"/>
    <w:semiHidden/>
    <w:unhideWhenUsed/>
    <w:rsid w:val="00E20B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0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3F4FEABCBA1020E4A1EACE98D3FC6D5423852E7FAD977C2EA683C637F035566CE4DDB85C37j1f8G" TargetMode="External"/><Relationship Id="rId13" Type="http://schemas.openxmlformats.org/officeDocument/2006/relationships/hyperlink" Target="consultantplus://offline/ref=9F3F4FEABCBA1020E4A1EAD89BBFA3675128DB2177AE982F71F6859168A033032CjAf4G" TargetMode="External"/><Relationship Id="rId3" Type="http://schemas.microsoft.com/office/2007/relationships/stylesWithEffects" Target="stylesWithEffects.xml"/><Relationship Id="rId7" Type="http://schemas.openxmlformats.org/officeDocument/2006/relationships/hyperlink" Target="consultantplus://offline/ref=9F3F4FEABCBA1020E4A1EAD89BBFA3675128DB2177AE9B2A70FA859168A033032CjAf4G" TargetMode="External"/><Relationship Id="rId12" Type="http://schemas.openxmlformats.org/officeDocument/2006/relationships/hyperlink" Target="consultantplus://offline/ref=1E2E1BC23B9CA2255A8B98CC87C479C05330C6649843EF94862625C5C8AF9039895CB4368518FFC6L3j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F3F4FEABCBA1020E4A1EACE98D3FC6D5423852E7FAD977C2EA683C637F035566CE4DDB05E3510j2f1G" TargetMode="External"/><Relationship Id="rId11" Type="http://schemas.openxmlformats.org/officeDocument/2006/relationships/hyperlink" Target="consultantplus://offline/ref=1E2E1BC23B9CA2255A8B98CC87C479C05330C46D9047EF94862625C5C8AF9039895CB4368518FFC4L3j9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F3F4FEABCBA1020E4A1EACE98D3FC6D5423852E7FAD977C2EA683C637F035566CE4DDB05E3510j2fFG" TargetMode="External"/><Relationship Id="rId4" Type="http://schemas.openxmlformats.org/officeDocument/2006/relationships/settings" Target="settings.xml"/><Relationship Id="rId9" Type="http://schemas.openxmlformats.org/officeDocument/2006/relationships/hyperlink" Target="consultantplus://offline/ref=9F3F4FEABCBA1020E4A1EACE98D3FC6D5423852E7FAD977C2EA683C637F035566CE4DDB05F3217j2f1G" TargetMode="External"/><Relationship Id="rId14" Type="http://schemas.openxmlformats.org/officeDocument/2006/relationships/hyperlink" Target="consultantplus://offline/ref=9F3F4FEABCBA1020E4A1EAD89BBFA3675128DB2177AE982E71F5859168A033032CjAf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1662-F908-4AD1-B3DA-CED56A5E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dc:creator>
  <cp:lastModifiedBy>User10</cp:lastModifiedBy>
  <cp:revision>11</cp:revision>
  <cp:lastPrinted>2019-03-11T07:34:00Z</cp:lastPrinted>
  <dcterms:created xsi:type="dcterms:W3CDTF">2017-03-01T06:31:00Z</dcterms:created>
  <dcterms:modified xsi:type="dcterms:W3CDTF">2019-03-11T07:39:00Z</dcterms:modified>
</cp:coreProperties>
</file>