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59425" w14:textId="77777777" w:rsidR="00AC7B61" w:rsidRDefault="00AC7B6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6214800" w14:textId="77777777" w:rsidR="00AC7B61" w:rsidRDefault="00AC7B6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C7B61" w14:paraId="7BA3BD23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5D40BCE" w14:textId="77777777" w:rsidR="00AC7B61" w:rsidRDefault="00AC7B61">
            <w:pPr>
              <w:pStyle w:val="ConsPlusNormal"/>
            </w:pPr>
            <w:r>
              <w:t>21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2D5B594" w14:textId="77777777" w:rsidR="00AC7B61" w:rsidRDefault="00AC7B61">
            <w:pPr>
              <w:pStyle w:val="ConsPlusNormal"/>
              <w:jc w:val="right"/>
            </w:pPr>
            <w:r>
              <w:t>N 925</w:t>
            </w:r>
          </w:p>
        </w:tc>
      </w:tr>
    </w:tbl>
    <w:p w14:paraId="539BE7C4" w14:textId="77777777" w:rsidR="00AC7B61" w:rsidRDefault="00AC7B6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F173461" w14:textId="77777777" w:rsidR="00AC7B61" w:rsidRDefault="00AC7B61">
      <w:pPr>
        <w:pStyle w:val="ConsPlusNormal"/>
        <w:jc w:val="both"/>
      </w:pPr>
    </w:p>
    <w:p w14:paraId="58412F79" w14:textId="77777777" w:rsidR="00AC7B61" w:rsidRDefault="00AC7B61">
      <w:pPr>
        <w:pStyle w:val="ConsPlusTitle"/>
        <w:jc w:val="center"/>
      </w:pPr>
      <w:r>
        <w:t>УКАЗ</w:t>
      </w:r>
    </w:p>
    <w:p w14:paraId="57C724AD" w14:textId="77777777" w:rsidR="00AC7B61" w:rsidRDefault="00AC7B61">
      <w:pPr>
        <w:pStyle w:val="ConsPlusTitle"/>
        <w:jc w:val="center"/>
      </w:pPr>
    </w:p>
    <w:p w14:paraId="0DD6D405" w14:textId="77777777" w:rsidR="00AC7B61" w:rsidRDefault="00AC7B61">
      <w:pPr>
        <w:pStyle w:val="ConsPlusTitle"/>
        <w:jc w:val="center"/>
      </w:pPr>
      <w:r>
        <w:t>ПРЕЗИДЕНТА РОССИЙСКОЙ ФЕДЕРАЦИИ</w:t>
      </w:r>
    </w:p>
    <w:p w14:paraId="05908F20" w14:textId="77777777" w:rsidR="00AC7B61" w:rsidRDefault="00AC7B61">
      <w:pPr>
        <w:pStyle w:val="ConsPlusTitle"/>
        <w:jc w:val="center"/>
      </w:pPr>
    </w:p>
    <w:p w14:paraId="15CF60CC" w14:textId="77777777" w:rsidR="00AC7B61" w:rsidRDefault="00AC7B61">
      <w:pPr>
        <w:pStyle w:val="ConsPlusTitle"/>
        <w:jc w:val="center"/>
      </w:pPr>
      <w:r>
        <w:t>О МЕРАХ ПО РЕАЛИЗАЦИИ ОТДЕЛЬНЫХ ПОЛОЖЕНИЙ</w:t>
      </w:r>
    </w:p>
    <w:p w14:paraId="4FC11EFE" w14:textId="77777777" w:rsidR="00AC7B61" w:rsidRDefault="00AC7B61">
      <w:pPr>
        <w:pStyle w:val="ConsPlusTitle"/>
        <w:jc w:val="center"/>
      </w:pPr>
      <w:r>
        <w:t>ФЕДЕРАЛЬНОГО ЗАКОНА "О ПРОТИВОДЕЙСТВИИ КОРРУПЦИИ"</w:t>
      </w:r>
    </w:p>
    <w:p w14:paraId="3ECEC88C" w14:textId="77777777" w:rsidR="00AC7B61" w:rsidRDefault="00AC7B61">
      <w:pPr>
        <w:pStyle w:val="ConsPlusNormal"/>
        <w:jc w:val="center"/>
      </w:pPr>
    </w:p>
    <w:p w14:paraId="1DF06745" w14:textId="77777777" w:rsidR="00AC7B61" w:rsidRDefault="00AC7B6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14:paraId="2AB695B0" w14:textId="77777777" w:rsidR="00AC7B61" w:rsidRDefault="00AC7B61">
      <w:pPr>
        <w:pStyle w:val="ConsPlusNormal"/>
        <w:spacing w:before="220"/>
        <w:ind w:firstLine="540"/>
        <w:jc w:val="both"/>
      </w:pPr>
      <w:r>
        <w:t xml:space="preserve">1. Установить, что гражданин Российской Федерации, замещавший должность федеральной государственной службы, включенную в </w:t>
      </w:r>
      <w:hyperlink r:id="rId6">
        <w:r>
          <w:rPr>
            <w:color w:val="0000FF"/>
          </w:rPr>
          <w:t>раздел I</w:t>
        </w:r>
      </w:hyperlink>
      <w:r>
        <w:t xml:space="preserve"> или </w:t>
      </w:r>
      <w:hyperlink r:id="rId7">
        <w:r>
          <w:rPr>
            <w:color w:val="0000FF"/>
          </w:rPr>
          <w:t>раздел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hyperlink r:id="rId8">
        <w:r>
          <w:rPr>
            <w:color w:val="0000FF"/>
          </w:rPr>
          <w:t>разделом III</w:t>
        </w:r>
      </w:hyperlink>
      <w:r>
        <w:t xml:space="preserve"> перечня, утвержденного Указом Президента Российской Федерации от 18 мая 2009 г. N 557, в течение двух лет со дня увольнения с федеральной государственной службы:</w:t>
      </w:r>
    </w:p>
    <w:p w14:paraId="39994FB0" w14:textId="77777777" w:rsidR="00AC7B61" w:rsidRDefault="00AC7B61">
      <w:pPr>
        <w:pStyle w:val="ConsPlusNormal"/>
        <w:spacing w:before="220"/>
        <w:ind w:firstLine="540"/>
        <w:jc w:val="both"/>
      </w:pPr>
      <w:bookmarkStart w:id="0" w:name="P13"/>
      <w:bookmarkEnd w:id="0"/>
      <w:r>
        <w:t xml:space="preserve"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</w:t>
      </w:r>
      <w:hyperlink r:id="rId9">
        <w:r>
          <w:rPr>
            <w:color w:val="0000FF"/>
          </w:rPr>
          <w:t>Положением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821;</w:t>
      </w:r>
    </w:p>
    <w:p w14:paraId="4992E91B" w14:textId="77777777" w:rsidR="00AC7B61" w:rsidRDefault="00AC7B61">
      <w:pPr>
        <w:pStyle w:val="ConsPlusNormal"/>
        <w:spacing w:before="220"/>
        <w:ind w:firstLine="540"/>
        <w:jc w:val="both"/>
      </w:pPr>
      <w:r>
        <w:t xml:space="preserve">б) обязан при заключении трудовых договоров и (или) гражданско-правовых договоров в случае, предусмотренном </w:t>
      </w:r>
      <w:hyperlink w:anchor="P13">
        <w:r>
          <w:rPr>
            <w:color w:val="0000FF"/>
          </w:rPr>
          <w:t>подпунктом "а"</w:t>
        </w:r>
      </w:hyperlink>
      <w:r>
        <w:t xml:space="preserve"> настоящего пункта,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тайне.</w:t>
      </w:r>
    </w:p>
    <w:p w14:paraId="2405864E" w14:textId="77777777" w:rsidR="00AC7B61" w:rsidRDefault="00AC7B61">
      <w:pPr>
        <w:pStyle w:val="ConsPlusNormal"/>
        <w:spacing w:before="220"/>
        <w:ind w:firstLine="540"/>
        <w:jc w:val="both"/>
      </w:pPr>
      <w:r>
        <w:t xml:space="preserve">2. Внести изменение в </w:t>
      </w:r>
      <w:hyperlink r:id="rId10">
        <w:r>
          <w:rPr>
            <w:color w:val="0000FF"/>
          </w:rPr>
          <w:t>Указ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3446), заменив в </w:t>
      </w:r>
      <w:hyperlink r:id="rId11">
        <w:r>
          <w:rPr>
            <w:color w:val="0000FF"/>
          </w:rPr>
          <w:t>подпункте "з" пункта 3</w:t>
        </w:r>
      </w:hyperlink>
      <w:r>
        <w:t xml:space="preserve"> слова "в случае заключения ими трудового договора после ухода с федеральной государственной службы" </w:t>
      </w:r>
      <w:r>
        <w:lastRenderedPageBreak/>
        <w:t>словами "при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законами".</w:t>
      </w:r>
    </w:p>
    <w:p w14:paraId="02FE1B7B" w14:textId="77777777" w:rsidR="00AC7B61" w:rsidRDefault="00AC7B61">
      <w:pPr>
        <w:pStyle w:val="ConsPlusNormal"/>
        <w:spacing w:before="220"/>
        <w:ind w:firstLine="540"/>
        <w:jc w:val="both"/>
      </w:pPr>
      <w:r>
        <w:t>3. Руководителям федеральных государственных органов в 2-месячный срок принять меры по обеспечению исполнения настоящего Указа.</w:t>
      </w:r>
    </w:p>
    <w:p w14:paraId="6970F98D" w14:textId="77777777" w:rsidR="00AC7B61" w:rsidRDefault="00AC7B61">
      <w:pPr>
        <w:pStyle w:val="ConsPlusNormal"/>
        <w:spacing w:before="220"/>
        <w:ind w:firstLine="540"/>
        <w:jc w:val="both"/>
      </w:pPr>
      <w:r>
        <w:t xml:space="preserve">4. Рекомендовать органам государственной власти субъектов Российской Федерации и органам местного самоуправления в 2-месячный срок разработать, руководствуясь настоящим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</w:t>
      </w:r>
      <w:hyperlink r:id="rId12">
        <w:r>
          <w:rPr>
            <w:color w:val="0000FF"/>
          </w:rPr>
          <w:t>статьей 12</w:t>
        </w:r>
      </w:hyperlink>
      <w:r>
        <w:t xml:space="preserve"> Федерального закона от 25 декабря 2008 г. N 273-ФЗ "О противодействии коррупции".</w:t>
      </w:r>
    </w:p>
    <w:p w14:paraId="2E227516" w14:textId="77777777" w:rsidR="00AC7B61" w:rsidRDefault="00AC7B61">
      <w:pPr>
        <w:pStyle w:val="ConsPlusNormal"/>
        <w:jc w:val="right"/>
      </w:pPr>
    </w:p>
    <w:p w14:paraId="7AF295D2" w14:textId="77777777" w:rsidR="00AC7B61" w:rsidRDefault="00AC7B61">
      <w:pPr>
        <w:pStyle w:val="ConsPlusNormal"/>
        <w:jc w:val="right"/>
      </w:pPr>
      <w:r>
        <w:t>Президент</w:t>
      </w:r>
    </w:p>
    <w:p w14:paraId="476A8868" w14:textId="77777777" w:rsidR="00AC7B61" w:rsidRDefault="00AC7B61">
      <w:pPr>
        <w:pStyle w:val="ConsPlusNormal"/>
        <w:jc w:val="right"/>
      </w:pPr>
      <w:r>
        <w:t>Российской Федерации</w:t>
      </w:r>
    </w:p>
    <w:p w14:paraId="5CFFE601" w14:textId="77777777" w:rsidR="00AC7B61" w:rsidRDefault="00AC7B61">
      <w:pPr>
        <w:pStyle w:val="ConsPlusNormal"/>
        <w:jc w:val="right"/>
      </w:pPr>
      <w:r>
        <w:t>Д.МЕДВЕДЕВ</w:t>
      </w:r>
    </w:p>
    <w:p w14:paraId="6027A79A" w14:textId="77777777" w:rsidR="00AC7B61" w:rsidRDefault="00AC7B61">
      <w:pPr>
        <w:pStyle w:val="ConsPlusNormal"/>
      </w:pPr>
      <w:r>
        <w:t>Москва, Кремль</w:t>
      </w:r>
    </w:p>
    <w:p w14:paraId="6C55A6B8" w14:textId="77777777" w:rsidR="00AC7B61" w:rsidRDefault="00AC7B61">
      <w:pPr>
        <w:pStyle w:val="ConsPlusNormal"/>
        <w:spacing w:before="220"/>
      </w:pPr>
      <w:r>
        <w:t>21 июля 2010 года</w:t>
      </w:r>
    </w:p>
    <w:p w14:paraId="2CE9D0A3" w14:textId="77777777" w:rsidR="00AC7B61" w:rsidRDefault="00AC7B61">
      <w:pPr>
        <w:pStyle w:val="ConsPlusNormal"/>
        <w:spacing w:before="220"/>
      </w:pPr>
      <w:r>
        <w:t>N 925</w:t>
      </w:r>
    </w:p>
    <w:p w14:paraId="20F5D75B" w14:textId="77777777" w:rsidR="00AC7B61" w:rsidRDefault="00AC7B61">
      <w:pPr>
        <w:pStyle w:val="ConsPlusNormal"/>
        <w:jc w:val="right"/>
      </w:pPr>
    </w:p>
    <w:p w14:paraId="1253853E" w14:textId="77777777" w:rsidR="00AC7B61" w:rsidRDefault="00AC7B61">
      <w:pPr>
        <w:pStyle w:val="ConsPlusNormal"/>
        <w:jc w:val="right"/>
      </w:pPr>
    </w:p>
    <w:p w14:paraId="292B646E" w14:textId="77777777" w:rsidR="00AC7B61" w:rsidRDefault="00AC7B6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5A7A0A3" w14:textId="77777777" w:rsidR="00AC7B61" w:rsidRDefault="00AC7B61"/>
    <w:sectPr w:rsidR="00AC7B61" w:rsidSect="003A0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61"/>
    <w:rsid w:val="00AC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FE20"/>
  <w15:chartTrackingRefBased/>
  <w15:docId w15:val="{EA59D6C8-721F-48A3-974B-58B534A6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7B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C7B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C7B6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79322C94BCE612CC5454BEB588B368D75481AA4E48F6FD38EFCEBB23ECC639DF5F9CBDFE6C50135B85107CE99C3A9B3B65AC318506F98Ex502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979322C94BCE612CC5454BEB588B368D75481AA4E48F6FD38EFCEBB23ECC639DF5F9CBDFE6C51175285107CE99C3A9B3B65AC318506F98Ex502N" TargetMode="External"/><Relationship Id="rId12" Type="http://schemas.openxmlformats.org/officeDocument/2006/relationships/hyperlink" Target="consultantplus://offline/ref=8979322C94BCE612CC5454BEB588B368D05089AC464AF6FD38EFCEBB23ECC639DF5F9CBDFE6C50155785107CE99C3A9B3B65AC318506F98Ex502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79322C94BCE612CC5454BEB588B368D75481AA4E48F6FD38EFCEBB23ECC639DF5F9CBDFE6C51145485107CE99C3A9B3B65AC318506F98Ex502N" TargetMode="External"/><Relationship Id="rId11" Type="http://schemas.openxmlformats.org/officeDocument/2006/relationships/hyperlink" Target="consultantplus://offline/ref=8979322C94BCE612CC5454BEB588B368D55382AF4B4BF6FD38EFCEBB23ECC639DF5F9CBDFE6C51145485107CE99C3A9B3B65AC318506F98Ex502N" TargetMode="External"/><Relationship Id="rId5" Type="http://schemas.openxmlformats.org/officeDocument/2006/relationships/hyperlink" Target="consultantplus://offline/ref=8979322C94BCE612CC5454BEB588B368D05089AC464AF6FD38EFCEBB23ECC639DF5F9CBEF767054417DB492CACD7379F2479AC36x908N" TargetMode="External"/><Relationship Id="rId10" Type="http://schemas.openxmlformats.org/officeDocument/2006/relationships/hyperlink" Target="consultantplus://offline/ref=8979322C94BCE612CC5454BEB588B368D55382AF4B4BF6FD38EFCEBB23ECC639CD5FC4B1FF6D4F155690462DAFxC0A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979322C94BCE612CC5454BEB588B368D05285AA484AF6FD38EFCEBB23ECC639DF5F9CBDFE6C51105085107CE99C3A9B3B65AC318506F98Ex502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818</Words>
  <Characters>4668</Characters>
  <Application>Microsoft Office Word</Application>
  <DocSecurity>0</DocSecurity>
  <Lines>38</Lines>
  <Paragraphs>10</Paragraphs>
  <ScaleCrop>false</ScaleCrop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User25</cp:lastModifiedBy>
  <cp:revision>1</cp:revision>
  <dcterms:created xsi:type="dcterms:W3CDTF">2023-05-11T13:52:00Z</dcterms:created>
  <dcterms:modified xsi:type="dcterms:W3CDTF">2023-05-11T13:53:00Z</dcterms:modified>
</cp:coreProperties>
</file>