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0D20F" w14:textId="169A2B79" w:rsidR="006650FD" w:rsidRDefault="00704822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6650FD" w:rsidRPr="006650FD">
        <w:rPr>
          <w:rFonts w:ascii="Times New Roman" w:hAnsi="Times New Roman" w:cs="Times New Roman"/>
          <w:sz w:val="28"/>
          <w:szCs w:val="28"/>
        </w:rPr>
        <w:t xml:space="preserve">  работе с обращениями граждан в администрации </w:t>
      </w:r>
      <w:proofErr w:type="spellStart"/>
      <w:r w:rsidR="006650FD"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6650FD" w:rsidRPr="006650F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650FD"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6650FD">
        <w:rPr>
          <w:rFonts w:ascii="Times New Roman" w:hAnsi="Times New Roman" w:cs="Times New Roman"/>
          <w:sz w:val="28"/>
          <w:szCs w:val="28"/>
        </w:rPr>
        <w:t xml:space="preserve"> </w:t>
      </w:r>
      <w:r w:rsidR="006650FD" w:rsidRPr="006650FD">
        <w:rPr>
          <w:rFonts w:ascii="Times New Roman" w:hAnsi="Times New Roman" w:cs="Times New Roman"/>
          <w:sz w:val="28"/>
          <w:szCs w:val="28"/>
        </w:rPr>
        <w:t>района за перв</w:t>
      </w:r>
      <w:r w:rsidR="00C35717">
        <w:rPr>
          <w:rFonts w:ascii="Times New Roman" w:hAnsi="Times New Roman" w:cs="Times New Roman"/>
          <w:sz w:val="28"/>
          <w:szCs w:val="28"/>
        </w:rPr>
        <w:t>ое полугодие</w:t>
      </w:r>
      <w:r w:rsidR="006650FD" w:rsidRPr="006650FD">
        <w:rPr>
          <w:rFonts w:ascii="Times New Roman" w:hAnsi="Times New Roman" w:cs="Times New Roman"/>
          <w:sz w:val="28"/>
          <w:szCs w:val="28"/>
        </w:rPr>
        <w:t xml:space="preserve"> 2025 года</w:t>
      </w:r>
    </w:p>
    <w:bookmarkEnd w:id="0"/>
    <w:p w14:paraId="5DD462D7" w14:textId="77777777" w:rsidR="00704822" w:rsidRDefault="00704822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D9F796A" w14:textId="6633BD71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>За первое полугодие 2025 года  в администрацию города Ейска поступило – 998 обращений граждан: письменных – 905 (90,7%), устных- 93 (9,3%), в том числе из: приемной Президента – 62 (6,8%), из администрации Краснодарского края- 54 (5,97%), через платформу обратной связи (</w:t>
      </w:r>
      <w:proofErr w:type="gramStart"/>
      <w:r w:rsidRPr="007100B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100B1">
        <w:rPr>
          <w:rFonts w:ascii="Times New Roman" w:hAnsi="Times New Roman" w:cs="Times New Roman"/>
          <w:sz w:val="28"/>
          <w:szCs w:val="28"/>
        </w:rPr>
        <w:t>) -   236 обращений (ФЗ-59).</w:t>
      </w:r>
    </w:p>
    <w:p w14:paraId="1A01CE32" w14:textId="77777777" w:rsidR="007100B1" w:rsidRPr="007100B1" w:rsidRDefault="007100B1" w:rsidP="007100B1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Благоустройство – одно из самых важных направлений в развитии территории города - как курорта.  За первое  полугодие 2025 года по вопросам благоустройства поступило 285 обращений (31,5% </w:t>
      </w:r>
      <w:proofErr w:type="gramStart"/>
      <w:r w:rsidRPr="007100B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00B1">
        <w:rPr>
          <w:rFonts w:ascii="Times New Roman" w:hAnsi="Times New Roman" w:cs="Times New Roman"/>
          <w:sz w:val="28"/>
          <w:szCs w:val="28"/>
        </w:rPr>
        <w:t xml:space="preserve"> поступивших). Основные вопросы - благоустройство  тротуаров, придомовых территорий, очистка и содержание городской ливневой канализации, покос сорной растительности, санитарное состояния городских территорий, спил ветхих деревьев и омоложение деревьев, не подлежащих спилу, содержание детских площадок. Остро стоит вопрос  складирования и вывоза мусора на территории города, связанный с деятельностью регионального оператора. </w:t>
      </w:r>
    </w:p>
    <w:p w14:paraId="6763C0A8" w14:textId="69F78C6A" w:rsidR="007100B1" w:rsidRPr="007100B1" w:rsidRDefault="007100B1" w:rsidP="00710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bCs/>
          <w:sz w:val="28"/>
          <w:szCs w:val="28"/>
        </w:rPr>
        <w:t xml:space="preserve">За счет средств местного бюджета выполняются работы по благоустройству городских территории: устройство пешеходных дорожек, уличного освещения и детских игровых площадок, установка малых архитектурных форм (лавочек и урн). </w:t>
      </w:r>
    </w:p>
    <w:p w14:paraId="3194CC6C" w14:textId="4979B146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В первом полугодии 2025 года количество обращений, связанных с дорожным хозяйством и пассажирским обслуживанием, составило 169 (18,7% от общего числа поступивших). В ходе выездов специалистов управления жилищно-коммунального хозяйства администрации </w:t>
      </w:r>
      <w:proofErr w:type="spellStart"/>
      <w:r w:rsidRPr="007100B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7100B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  <w:szCs w:val="28"/>
        </w:rPr>
        <w:t xml:space="preserve"> района по обращениям граждан и обследований территорий факты имеют свое подтверждение, большинство грунтовых дорог в городе и поселках требует проведение профилирования с отсыпкой инертным материалом.  Асфальтное покрытие улиц и дорог требует ямочного ремонта. Работы, связанные с  ремонтом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0B1">
        <w:rPr>
          <w:rFonts w:ascii="Times New Roman" w:hAnsi="Times New Roman" w:cs="Times New Roman"/>
          <w:sz w:val="28"/>
          <w:szCs w:val="28"/>
        </w:rPr>
        <w:t xml:space="preserve"> проводятся. Администрацией города Ейска были  проведены следующие мероприятия в сфере дорожного хозяйства:  сплошное перекрытие, ямочный ремонт, капитальный ремонт,  горизонтальная дорожная разметка. Данные работы продолжаются. </w:t>
      </w:r>
    </w:p>
    <w:p w14:paraId="34731F61" w14:textId="77777777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Далее по количеству обращений, поступивших в администрацию города Ейска, располагаются обращения по жилищным вопросам  - 72 (8% от общего числа поступивших). Основная тематика обращений связана с разъяснениями жилищного законодательства, предоставлением жилья, переселением, либо улучшением жилищных условий.  </w:t>
      </w:r>
    </w:p>
    <w:p w14:paraId="51E1401A" w14:textId="049D8188" w:rsidR="007100B1" w:rsidRPr="007100B1" w:rsidRDefault="007100B1" w:rsidP="00710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7100B1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7100B1"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 w:rsidRPr="007100B1">
        <w:rPr>
          <w:rFonts w:ascii="Times New Roman" w:hAnsi="Times New Roman" w:cs="Times New Roman"/>
          <w:sz w:val="28"/>
          <w:szCs w:val="28"/>
        </w:rPr>
        <w:t xml:space="preserve"> «Оказание социальной поддержки  ветеранам и инвалидам Великой Отечественной войны, труженикам тыла Великой Отечественной войны, вдовам  ветеранов, инвалидов Великой Отечественной войны и ветеранам боевых действий, принимавших участие в боевых действиях в Афганистане, инвалидам и ветеранам боевых действий, принимавших участие в вооруженном конфликте в Чеченской республике и прилегающей к ней территориях РФ, отнесенных к зоне вооруженного конфликта» на 2025</w:t>
      </w:r>
      <w:proofErr w:type="gramEnd"/>
      <w:r w:rsidRPr="007100B1">
        <w:rPr>
          <w:rFonts w:ascii="Times New Roman" w:hAnsi="Times New Roman" w:cs="Times New Roman"/>
          <w:sz w:val="28"/>
          <w:szCs w:val="28"/>
        </w:rPr>
        <w:t xml:space="preserve"> год из </w:t>
      </w:r>
      <w:r w:rsidRPr="007100B1">
        <w:rPr>
          <w:rFonts w:ascii="Times New Roman" w:hAnsi="Times New Roman" w:cs="Times New Roman"/>
          <w:sz w:val="28"/>
          <w:szCs w:val="28"/>
        </w:rPr>
        <w:lastRenderedPageBreak/>
        <w:t xml:space="preserve">бюджета города Ейска на  улучшение жилищных условий выделено 800 000 рублей.  </w:t>
      </w:r>
    </w:p>
    <w:p w14:paraId="4964FD90" w14:textId="77777777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>По итогам 1-го полугодия 2025 года количество обращений граждан по  вопросам коммунального хозяйства составило 69 (7,6% от общего числа поступивших).</w:t>
      </w:r>
    </w:p>
    <w:p w14:paraId="35E70B5D" w14:textId="297EE79F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>Количество обращений по правовым вопросам составило в  первом полугодии 2025 года 67 (7,4% от общего числа поступивших).   Основные правовые вопросы связаны с решением гражданско-правовых вопросов, межличностными отношениями с соседями и совладельцами, участием администрации в судебных  процессах.</w:t>
      </w:r>
    </w:p>
    <w:p w14:paraId="06C3FBBF" w14:textId="048879FE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вопросам за отчетный период в администрацию города Ейска поступило 58 обращений (6,4% от общего числа поступивших). Основные вопросы связаны с разъяснениями земельного законодательства, узаконением и предоставлением земельных участков, решение имущественных вопросов. </w:t>
      </w:r>
    </w:p>
    <w:p w14:paraId="5F8ED856" w14:textId="02BCB472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100B1">
        <w:rPr>
          <w:rFonts w:ascii="Times New Roman" w:hAnsi="Times New Roman" w:cs="Times New Roman"/>
          <w:sz w:val="28"/>
          <w:szCs w:val="28"/>
        </w:rPr>
        <w:t xml:space="preserve">По итогам 1 полугодия 2025 года в </w:t>
      </w:r>
      <w:r w:rsidRPr="007100B1">
        <w:rPr>
          <w:rFonts w:ascii="Times New Roman" w:hAnsi="Times New Roman" w:cs="Times New Roman"/>
          <w:sz w:val="28"/>
        </w:rPr>
        <w:t xml:space="preserve">администрацию </w:t>
      </w:r>
      <w:proofErr w:type="spellStart"/>
      <w:r w:rsidRPr="007100B1">
        <w:rPr>
          <w:rFonts w:ascii="Times New Roman" w:hAnsi="Times New Roman" w:cs="Times New Roman"/>
          <w:sz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100B1">
        <w:rPr>
          <w:rFonts w:ascii="Times New Roman" w:hAnsi="Times New Roman" w:cs="Times New Roman"/>
          <w:sz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</w:rPr>
        <w:t xml:space="preserve"> района поступило 55 обращений граждан, связанных с вопросами законности строительных работ и целевого использования земельных участков  и градостроительной деятельности </w:t>
      </w:r>
      <w:r w:rsidRPr="007100B1">
        <w:rPr>
          <w:rFonts w:ascii="Times New Roman" w:hAnsi="Times New Roman" w:cs="Times New Roman"/>
          <w:sz w:val="28"/>
          <w:szCs w:val="28"/>
        </w:rPr>
        <w:t xml:space="preserve">(6% от поступивших </w:t>
      </w:r>
      <w:r w:rsidRPr="007100B1">
        <w:rPr>
          <w:rFonts w:ascii="Times New Roman" w:hAnsi="Times New Roman" w:cs="Times New Roman"/>
          <w:sz w:val="28"/>
        </w:rPr>
        <w:t>Специалистами управления муниципального контроля осуществляется деятельность, направленная на предупреждение, выявление и пресечение</w:t>
      </w:r>
      <w:proofErr w:type="gramEnd"/>
      <w:r w:rsidRPr="007100B1">
        <w:rPr>
          <w:rFonts w:ascii="Times New Roman" w:hAnsi="Times New Roman" w:cs="Times New Roman"/>
          <w:sz w:val="28"/>
        </w:rPr>
        <w:t xml:space="preserve"> нарушений требований земельного и градостроительного законодательства на территории </w:t>
      </w:r>
      <w:proofErr w:type="spellStart"/>
      <w:r w:rsidRPr="007100B1">
        <w:rPr>
          <w:rFonts w:ascii="Times New Roman" w:hAnsi="Times New Roman" w:cs="Times New Roman"/>
          <w:sz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7100B1">
        <w:rPr>
          <w:rFonts w:ascii="Times New Roman" w:hAnsi="Times New Roman" w:cs="Times New Roman"/>
          <w:sz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</w:rPr>
        <w:t xml:space="preserve"> района. Каждое обращение рассматривается с выездом на место.</w:t>
      </w:r>
    </w:p>
    <w:p w14:paraId="6CA0DB12" w14:textId="1C6326DC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Количество обращений, связанных с вопросами торговли и курорта в 1 полугодии 2025 года составило 44, что составило 4,9% от общего числа поступивших обращений. </w:t>
      </w:r>
    </w:p>
    <w:p w14:paraId="339A7AE9" w14:textId="22D692EA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Pr="007100B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7100B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7100B1">
        <w:rPr>
          <w:rFonts w:ascii="Times New Roman" w:hAnsi="Times New Roman" w:cs="Times New Roman"/>
          <w:sz w:val="28"/>
          <w:szCs w:val="28"/>
        </w:rPr>
        <w:t xml:space="preserve"> района за отчетный период поступило 40 обращений (4,4% от общего числа поступивших)   по административно-организационным вопросам. В данную тему входят отзывы как положительные, так и отрицательные, благодарности в адрес специалистов администрации, а  также рекомендации граждан по работе органа местного самоуправления. </w:t>
      </w:r>
    </w:p>
    <w:p w14:paraId="486A192E" w14:textId="3382787B" w:rsidR="007100B1" w:rsidRPr="007100B1" w:rsidRDefault="007100B1" w:rsidP="00710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0B1">
        <w:rPr>
          <w:rFonts w:ascii="Times New Roman" w:hAnsi="Times New Roman" w:cs="Times New Roman"/>
          <w:sz w:val="28"/>
          <w:szCs w:val="28"/>
        </w:rPr>
        <w:t xml:space="preserve">За отчетный период главой города Ейска и его заместителями  принято 76 граждан. Главой города Ейска проведено 12 приемов, на которых принято 67 граждан. </w:t>
      </w:r>
    </w:p>
    <w:p w14:paraId="5587BCC0" w14:textId="77777777" w:rsidR="007A4D59" w:rsidRDefault="007A4D59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3CD0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4D104" w14:textId="77777777" w:rsidR="00003B6C" w:rsidRDefault="00003B6C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B6C" w:rsidSect="007048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E2"/>
    <w:rsid w:val="00003B6C"/>
    <w:rsid w:val="000167AA"/>
    <w:rsid w:val="000175C5"/>
    <w:rsid w:val="000305C8"/>
    <w:rsid w:val="00037802"/>
    <w:rsid w:val="000455B8"/>
    <w:rsid w:val="00050257"/>
    <w:rsid w:val="00051E3D"/>
    <w:rsid w:val="00056E9C"/>
    <w:rsid w:val="00056EED"/>
    <w:rsid w:val="00061AE2"/>
    <w:rsid w:val="0009045E"/>
    <w:rsid w:val="000A158E"/>
    <w:rsid w:val="000B5C10"/>
    <w:rsid w:val="000B6226"/>
    <w:rsid w:val="000C7571"/>
    <w:rsid w:val="000D42CC"/>
    <w:rsid w:val="000F1AA7"/>
    <w:rsid w:val="000F4228"/>
    <w:rsid w:val="001039D8"/>
    <w:rsid w:val="00110C50"/>
    <w:rsid w:val="001138CC"/>
    <w:rsid w:val="00125DE5"/>
    <w:rsid w:val="00140408"/>
    <w:rsid w:val="00180ACE"/>
    <w:rsid w:val="00181331"/>
    <w:rsid w:val="00181E1A"/>
    <w:rsid w:val="0019759C"/>
    <w:rsid w:val="001A3FF4"/>
    <w:rsid w:val="001A4944"/>
    <w:rsid w:val="001D1A29"/>
    <w:rsid w:val="001E1999"/>
    <w:rsid w:val="001F48CB"/>
    <w:rsid w:val="001F56C3"/>
    <w:rsid w:val="00227CDE"/>
    <w:rsid w:val="00230CAE"/>
    <w:rsid w:val="002343D6"/>
    <w:rsid w:val="002409EF"/>
    <w:rsid w:val="00265970"/>
    <w:rsid w:val="00267EE8"/>
    <w:rsid w:val="00285641"/>
    <w:rsid w:val="002B1616"/>
    <w:rsid w:val="002D6851"/>
    <w:rsid w:val="002E5A66"/>
    <w:rsid w:val="002F2056"/>
    <w:rsid w:val="00304D22"/>
    <w:rsid w:val="00307525"/>
    <w:rsid w:val="00314D6B"/>
    <w:rsid w:val="00314DFF"/>
    <w:rsid w:val="003267E7"/>
    <w:rsid w:val="00327D5C"/>
    <w:rsid w:val="00335579"/>
    <w:rsid w:val="003475CA"/>
    <w:rsid w:val="00351545"/>
    <w:rsid w:val="00355F8B"/>
    <w:rsid w:val="00356181"/>
    <w:rsid w:val="003640A7"/>
    <w:rsid w:val="003B3744"/>
    <w:rsid w:val="003C760D"/>
    <w:rsid w:val="003D2FD1"/>
    <w:rsid w:val="003D52B5"/>
    <w:rsid w:val="003E020B"/>
    <w:rsid w:val="003F0712"/>
    <w:rsid w:val="00404214"/>
    <w:rsid w:val="00404399"/>
    <w:rsid w:val="00414095"/>
    <w:rsid w:val="00416193"/>
    <w:rsid w:val="00425B53"/>
    <w:rsid w:val="004330ED"/>
    <w:rsid w:val="004552E0"/>
    <w:rsid w:val="004616CE"/>
    <w:rsid w:val="0046625F"/>
    <w:rsid w:val="004C1DBF"/>
    <w:rsid w:val="004E4358"/>
    <w:rsid w:val="00515737"/>
    <w:rsid w:val="00516503"/>
    <w:rsid w:val="00567522"/>
    <w:rsid w:val="0056753E"/>
    <w:rsid w:val="0057481A"/>
    <w:rsid w:val="00576CBD"/>
    <w:rsid w:val="00583206"/>
    <w:rsid w:val="00596452"/>
    <w:rsid w:val="005A0614"/>
    <w:rsid w:val="005A7F42"/>
    <w:rsid w:val="005B5E26"/>
    <w:rsid w:val="005C2AF1"/>
    <w:rsid w:val="005D7B03"/>
    <w:rsid w:val="00602553"/>
    <w:rsid w:val="0061522A"/>
    <w:rsid w:val="00615405"/>
    <w:rsid w:val="006326FC"/>
    <w:rsid w:val="0063587B"/>
    <w:rsid w:val="006650FD"/>
    <w:rsid w:val="006901B3"/>
    <w:rsid w:val="00692079"/>
    <w:rsid w:val="006A1C91"/>
    <w:rsid w:val="006B182D"/>
    <w:rsid w:val="006B5AE4"/>
    <w:rsid w:val="006C15FF"/>
    <w:rsid w:val="006C2A73"/>
    <w:rsid w:val="006C7001"/>
    <w:rsid w:val="006E0622"/>
    <w:rsid w:val="006F3456"/>
    <w:rsid w:val="00701D78"/>
    <w:rsid w:val="00704822"/>
    <w:rsid w:val="007075FF"/>
    <w:rsid w:val="007079F5"/>
    <w:rsid w:val="007100B1"/>
    <w:rsid w:val="007126A2"/>
    <w:rsid w:val="00725C5D"/>
    <w:rsid w:val="007377A7"/>
    <w:rsid w:val="00794811"/>
    <w:rsid w:val="007A4D59"/>
    <w:rsid w:val="007B0E0A"/>
    <w:rsid w:val="007B7FAE"/>
    <w:rsid w:val="00814830"/>
    <w:rsid w:val="00840C85"/>
    <w:rsid w:val="00866288"/>
    <w:rsid w:val="00871C95"/>
    <w:rsid w:val="00874CDF"/>
    <w:rsid w:val="008830D4"/>
    <w:rsid w:val="008A201B"/>
    <w:rsid w:val="008A66AC"/>
    <w:rsid w:val="008B044A"/>
    <w:rsid w:val="008B1497"/>
    <w:rsid w:val="008B4B91"/>
    <w:rsid w:val="008C2ED2"/>
    <w:rsid w:val="008C7253"/>
    <w:rsid w:val="008D2A2D"/>
    <w:rsid w:val="008D43F2"/>
    <w:rsid w:val="008D6934"/>
    <w:rsid w:val="008E1F03"/>
    <w:rsid w:val="00913699"/>
    <w:rsid w:val="009169EB"/>
    <w:rsid w:val="00931B4B"/>
    <w:rsid w:val="00944DA7"/>
    <w:rsid w:val="009515F3"/>
    <w:rsid w:val="009549E8"/>
    <w:rsid w:val="00956792"/>
    <w:rsid w:val="0097764F"/>
    <w:rsid w:val="00977717"/>
    <w:rsid w:val="009C364E"/>
    <w:rsid w:val="009D042C"/>
    <w:rsid w:val="00A162BF"/>
    <w:rsid w:val="00A35305"/>
    <w:rsid w:val="00A53B45"/>
    <w:rsid w:val="00A53D8A"/>
    <w:rsid w:val="00A64BBA"/>
    <w:rsid w:val="00A702F5"/>
    <w:rsid w:val="00AA438A"/>
    <w:rsid w:val="00AB5D37"/>
    <w:rsid w:val="00AD16E4"/>
    <w:rsid w:val="00B121CD"/>
    <w:rsid w:val="00B45157"/>
    <w:rsid w:val="00B51B23"/>
    <w:rsid w:val="00B57F42"/>
    <w:rsid w:val="00B87E5F"/>
    <w:rsid w:val="00BD2856"/>
    <w:rsid w:val="00BE0B6D"/>
    <w:rsid w:val="00C132FA"/>
    <w:rsid w:val="00C25C54"/>
    <w:rsid w:val="00C35717"/>
    <w:rsid w:val="00C4405B"/>
    <w:rsid w:val="00C474FF"/>
    <w:rsid w:val="00C52ACB"/>
    <w:rsid w:val="00C567AF"/>
    <w:rsid w:val="00C62F39"/>
    <w:rsid w:val="00C72186"/>
    <w:rsid w:val="00C7721E"/>
    <w:rsid w:val="00C94722"/>
    <w:rsid w:val="00CA1005"/>
    <w:rsid w:val="00CA7785"/>
    <w:rsid w:val="00CD671C"/>
    <w:rsid w:val="00D00E06"/>
    <w:rsid w:val="00D1163B"/>
    <w:rsid w:val="00D1591A"/>
    <w:rsid w:val="00D507B1"/>
    <w:rsid w:val="00D5513F"/>
    <w:rsid w:val="00D62C80"/>
    <w:rsid w:val="00D66F91"/>
    <w:rsid w:val="00D737B7"/>
    <w:rsid w:val="00D73F3C"/>
    <w:rsid w:val="00DA0B70"/>
    <w:rsid w:val="00DA1187"/>
    <w:rsid w:val="00DA64CC"/>
    <w:rsid w:val="00DC35A1"/>
    <w:rsid w:val="00DD7A26"/>
    <w:rsid w:val="00DE1758"/>
    <w:rsid w:val="00DF01EA"/>
    <w:rsid w:val="00E14EC9"/>
    <w:rsid w:val="00E24161"/>
    <w:rsid w:val="00E25A3A"/>
    <w:rsid w:val="00E274A8"/>
    <w:rsid w:val="00E51824"/>
    <w:rsid w:val="00E640FB"/>
    <w:rsid w:val="00ED468F"/>
    <w:rsid w:val="00EE0EF7"/>
    <w:rsid w:val="00EF068E"/>
    <w:rsid w:val="00EF43C0"/>
    <w:rsid w:val="00F12578"/>
    <w:rsid w:val="00F2296F"/>
    <w:rsid w:val="00F22DEA"/>
    <w:rsid w:val="00F40417"/>
    <w:rsid w:val="00F50B55"/>
    <w:rsid w:val="00F519A2"/>
    <w:rsid w:val="00F84D30"/>
    <w:rsid w:val="00F85636"/>
    <w:rsid w:val="00F9769C"/>
    <w:rsid w:val="00FA19C3"/>
    <w:rsid w:val="00FA423C"/>
    <w:rsid w:val="00FC03D0"/>
    <w:rsid w:val="00FD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2025-07-29T07:20:00Z</cp:lastPrinted>
  <dcterms:created xsi:type="dcterms:W3CDTF">2024-10-25T15:04:00Z</dcterms:created>
  <dcterms:modified xsi:type="dcterms:W3CDTF">2025-07-29T14:06:00Z</dcterms:modified>
</cp:coreProperties>
</file>